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F500E" w14:textId="77777777" w:rsidR="00BE74DA" w:rsidRPr="001E4C3B" w:rsidRDefault="00BE74DA" w:rsidP="00FF7641">
      <w:pPr>
        <w:spacing w:line="360" w:lineRule="auto"/>
        <w:rPr>
          <w:rFonts w:ascii="Times New Roman" w:eastAsia="Times New Roman" w:hAnsi="Times New Roman" w:cs="Times New Roman"/>
          <w:b/>
          <w:bCs/>
          <w:color w:val="000000" w:themeColor="text1"/>
          <w:sz w:val="22"/>
          <w:szCs w:val="22"/>
          <w:lang w:eastAsia="de-DE"/>
        </w:rPr>
      </w:pPr>
      <w:r w:rsidRPr="001E4C3B">
        <w:rPr>
          <w:rFonts w:ascii="Times New Roman" w:eastAsia="Times New Roman" w:hAnsi="Times New Roman" w:cs="Times New Roman"/>
          <w:b/>
          <w:bCs/>
          <w:color w:val="000000" w:themeColor="text1"/>
          <w:sz w:val="22"/>
          <w:szCs w:val="22"/>
          <w:lang w:eastAsia="de-DE"/>
        </w:rPr>
        <w:t>Organisierte Belanglosigkeit?</w:t>
      </w:r>
    </w:p>
    <w:p w14:paraId="1BE33FAB" w14:textId="77777777" w:rsidR="008856EA" w:rsidRPr="001E4C3B" w:rsidRDefault="00BE74DA" w:rsidP="00FF7641">
      <w:pPr>
        <w:spacing w:line="360" w:lineRule="auto"/>
        <w:rPr>
          <w:rFonts w:ascii="Times New Roman" w:eastAsia="Times New Roman" w:hAnsi="Times New Roman" w:cs="Times New Roman"/>
          <w:b/>
          <w:color w:val="000000" w:themeColor="text1"/>
          <w:sz w:val="22"/>
          <w:szCs w:val="22"/>
          <w:lang w:eastAsia="de-DE"/>
        </w:rPr>
      </w:pPr>
      <w:r w:rsidRPr="001E4C3B">
        <w:rPr>
          <w:rFonts w:ascii="Times New Roman" w:eastAsia="Times New Roman" w:hAnsi="Times New Roman" w:cs="Times New Roman"/>
          <w:b/>
          <w:color w:val="000000" w:themeColor="text1"/>
          <w:sz w:val="22"/>
          <w:szCs w:val="22"/>
          <w:lang w:eastAsia="de-DE"/>
        </w:rPr>
        <w:t>Zur gesellschaftlichen Relevanz der Sozialwissenschaft</w:t>
      </w:r>
      <w:r w:rsidR="008856EA" w:rsidRPr="001E4C3B">
        <w:rPr>
          <w:rFonts w:ascii="Times New Roman" w:eastAsia="Times New Roman" w:hAnsi="Times New Roman" w:cs="Times New Roman"/>
          <w:b/>
          <w:color w:val="000000" w:themeColor="text1"/>
          <w:sz w:val="22"/>
          <w:szCs w:val="22"/>
          <w:lang w:eastAsia="de-DE"/>
        </w:rPr>
        <w:t>.</w:t>
      </w:r>
    </w:p>
    <w:p w14:paraId="13D4CEB2" w14:textId="1EA45AD5" w:rsidR="008856EA" w:rsidRPr="001E4C3B" w:rsidRDefault="008856EA" w:rsidP="00FF7641">
      <w:pPr>
        <w:spacing w:line="360" w:lineRule="auto"/>
        <w:rPr>
          <w:rFonts w:ascii="Times New Roman" w:eastAsia="Times New Roman" w:hAnsi="Times New Roman" w:cs="Times New Roman"/>
          <w:b/>
          <w:color w:val="000000" w:themeColor="text1"/>
          <w:sz w:val="22"/>
          <w:szCs w:val="22"/>
          <w:lang w:eastAsia="de-DE"/>
        </w:rPr>
      </w:pPr>
    </w:p>
    <w:p w14:paraId="2267FD18" w14:textId="270751C6" w:rsidR="00F714E7" w:rsidRPr="001E4C3B" w:rsidRDefault="00F933E1" w:rsidP="00FF7641">
      <w:pPr>
        <w:spacing w:line="360" w:lineRule="auto"/>
        <w:rPr>
          <w:rFonts w:ascii="Times New Roman" w:eastAsia="Times New Roman" w:hAnsi="Times New Roman" w:cs="Times New Roman"/>
          <w:b/>
          <w:color w:val="000000" w:themeColor="text1"/>
          <w:sz w:val="22"/>
          <w:szCs w:val="22"/>
          <w:lang w:eastAsia="de-DE"/>
        </w:rPr>
      </w:pPr>
      <w:r w:rsidRPr="001E4C3B">
        <w:rPr>
          <w:rFonts w:ascii="Times New Roman" w:eastAsia="Times New Roman" w:hAnsi="Times New Roman" w:cs="Times New Roman"/>
          <w:b/>
          <w:color w:val="000000" w:themeColor="text1"/>
          <w:sz w:val="22"/>
          <w:szCs w:val="22"/>
          <w:lang w:eastAsia="de-DE"/>
        </w:rPr>
        <w:t>Akademische</w:t>
      </w:r>
      <w:r w:rsidR="009B7886" w:rsidRPr="001E4C3B">
        <w:rPr>
          <w:rFonts w:ascii="Times New Roman" w:eastAsia="Times New Roman" w:hAnsi="Times New Roman" w:cs="Times New Roman"/>
          <w:b/>
          <w:color w:val="000000" w:themeColor="text1"/>
          <w:sz w:val="22"/>
          <w:szCs w:val="22"/>
          <w:lang w:eastAsia="de-DE"/>
        </w:rPr>
        <w:t xml:space="preserve"> </w:t>
      </w:r>
      <w:r w:rsidR="008856EA" w:rsidRPr="001E4C3B">
        <w:rPr>
          <w:rFonts w:ascii="Times New Roman" w:eastAsia="Times New Roman" w:hAnsi="Times New Roman" w:cs="Times New Roman"/>
          <w:b/>
          <w:color w:val="000000" w:themeColor="text1"/>
          <w:sz w:val="22"/>
          <w:szCs w:val="22"/>
          <w:lang w:eastAsia="de-DE"/>
        </w:rPr>
        <w:t>Farewe</w:t>
      </w:r>
      <w:r w:rsidR="00587637" w:rsidRPr="001E4C3B">
        <w:rPr>
          <w:rFonts w:ascii="Times New Roman" w:eastAsia="Times New Roman" w:hAnsi="Times New Roman" w:cs="Times New Roman"/>
          <w:b/>
          <w:color w:val="000000" w:themeColor="text1"/>
          <w:sz w:val="22"/>
          <w:szCs w:val="22"/>
          <w:lang w:eastAsia="de-DE"/>
        </w:rPr>
        <w:t>l</w:t>
      </w:r>
      <w:r w:rsidR="008856EA" w:rsidRPr="001E4C3B">
        <w:rPr>
          <w:rFonts w:ascii="Times New Roman" w:eastAsia="Times New Roman" w:hAnsi="Times New Roman" w:cs="Times New Roman"/>
          <w:b/>
          <w:color w:val="000000" w:themeColor="text1"/>
          <w:sz w:val="22"/>
          <w:szCs w:val="22"/>
          <w:lang w:eastAsia="de-DE"/>
        </w:rPr>
        <w:t>l-Veranstaltu</w:t>
      </w:r>
      <w:r w:rsidR="009B7886" w:rsidRPr="001E4C3B">
        <w:rPr>
          <w:rFonts w:ascii="Times New Roman" w:eastAsia="Times New Roman" w:hAnsi="Times New Roman" w:cs="Times New Roman"/>
          <w:b/>
          <w:color w:val="000000" w:themeColor="text1"/>
          <w:sz w:val="22"/>
          <w:szCs w:val="22"/>
          <w:lang w:eastAsia="de-DE"/>
        </w:rPr>
        <w:t>ng</w:t>
      </w:r>
      <w:r w:rsidR="008856EA" w:rsidRPr="001E4C3B">
        <w:rPr>
          <w:rFonts w:ascii="Times New Roman" w:eastAsia="Times New Roman" w:hAnsi="Times New Roman" w:cs="Times New Roman"/>
          <w:b/>
          <w:color w:val="000000" w:themeColor="text1"/>
          <w:sz w:val="22"/>
          <w:szCs w:val="22"/>
          <w:lang w:eastAsia="de-DE"/>
        </w:rPr>
        <w:t xml:space="preserve"> von Jürgen Grimm, 22.10.21</w:t>
      </w:r>
    </w:p>
    <w:p w14:paraId="0A653739" w14:textId="223D701A" w:rsidR="00BE74DA" w:rsidRPr="001E4C3B" w:rsidRDefault="00BE74DA" w:rsidP="00FF7641">
      <w:pPr>
        <w:spacing w:line="360" w:lineRule="auto"/>
        <w:rPr>
          <w:rFonts w:ascii="Times New Roman" w:eastAsia="Times New Roman" w:hAnsi="Times New Roman" w:cs="Times New Roman"/>
          <w:color w:val="000000" w:themeColor="text1"/>
          <w:sz w:val="22"/>
          <w:szCs w:val="22"/>
          <w:lang w:eastAsia="de-DE"/>
        </w:rPr>
      </w:pPr>
    </w:p>
    <w:p w14:paraId="3509749D" w14:textId="77777777" w:rsidR="00C40078" w:rsidRPr="001E4C3B" w:rsidRDefault="00C40078" w:rsidP="00FF7641">
      <w:pPr>
        <w:spacing w:line="360" w:lineRule="auto"/>
        <w:rPr>
          <w:rFonts w:ascii="Times New Roman" w:eastAsia="Times New Roman" w:hAnsi="Times New Roman" w:cs="Times New Roman"/>
          <w:color w:val="000000" w:themeColor="text1"/>
          <w:sz w:val="22"/>
          <w:szCs w:val="22"/>
          <w:lang w:eastAsia="de-DE"/>
        </w:rPr>
      </w:pPr>
    </w:p>
    <w:p w14:paraId="0725C907" w14:textId="1B88DFE3" w:rsidR="00C40078" w:rsidRPr="001E4C3B" w:rsidRDefault="00C40078" w:rsidP="00FF7641">
      <w:pPr>
        <w:spacing w:line="360" w:lineRule="auto"/>
        <w:rPr>
          <w:rFonts w:ascii="Times New Roman" w:eastAsia="Times New Roman" w:hAnsi="Times New Roman" w:cs="Times New Roman"/>
          <w:b/>
          <w:bCs/>
          <w:color w:val="000000" w:themeColor="text1"/>
          <w:sz w:val="22"/>
          <w:szCs w:val="22"/>
          <w:lang w:eastAsia="de-DE"/>
        </w:rPr>
      </w:pPr>
      <w:r w:rsidRPr="001E4C3B">
        <w:rPr>
          <w:rFonts w:ascii="Times New Roman" w:eastAsia="Times New Roman" w:hAnsi="Times New Roman" w:cs="Times New Roman"/>
          <w:b/>
          <w:bCs/>
          <w:color w:val="000000" w:themeColor="text1"/>
          <w:sz w:val="22"/>
          <w:szCs w:val="22"/>
          <w:lang w:eastAsia="de-DE"/>
        </w:rPr>
        <w:t>Thomas A. Bauer:</w:t>
      </w:r>
    </w:p>
    <w:p w14:paraId="722647CA" w14:textId="77777777" w:rsidR="00C40078" w:rsidRPr="001E4C3B" w:rsidRDefault="00C40078" w:rsidP="00FF7641">
      <w:pPr>
        <w:spacing w:line="360" w:lineRule="auto"/>
        <w:rPr>
          <w:rFonts w:ascii="Times New Roman" w:eastAsia="Times New Roman" w:hAnsi="Times New Roman" w:cs="Times New Roman"/>
          <w:b/>
          <w:bCs/>
          <w:color w:val="000000" w:themeColor="text1"/>
          <w:sz w:val="22"/>
          <w:szCs w:val="22"/>
          <w:lang w:eastAsia="de-DE"/>
        </w:rPr>
      </w:pPr>
    </w:p>
    <w:p w14:paraId="1002E27A" w14:textId="419CF948" w:rsidR="00CF2725" w:rsidRPr="001E4C3B" w:rsidRDefault="00C40078" w:rsidP="00FF7641">
      <w:pPr>
        <w:spacing w:line="360" w:lineRule="auto"/>
        <w:rPr>
          <w:rFonts w:ascii="Times New Roman" w:eastAsia="Times New Roman" w:hAnsi="Times New Roman" w:cs="Times New Roman"/>
          <w:b/>
          <w:bCs/>
          <w:color w:val="000000" w:themeColor="text1"/>
          <w:sz w:val="22"/>
          <w:szCs w:val="22"/>
          <w:lang w:eastAsia="de-DE"/>
        </w:rPr>
      </w:pPr>
      <w:r w:rsidRPr="001E4C3B">
        <w:rPr>
          <w:rFonts w:ascii="Times New Roman" w:eastAsia="Times New Roman" w:hAnsi="Times New Roman" w:cs="Times New Roman"/>
          <w:b/>
          <w:bCs/>
          <w:color w:val="000000" w:themeColor="text1"/>
          <w:sz w:val="22"/>
          <w:szCs w:val="22"/>
          <w:lang w:eastAsia="de-DE"/>
        </w:rPr>
        <w:t>Das Ungefähre Verstehen.</w:t>
      </w:r>
    </w:p>
    <w:p w14:paraId="66436862" w14:textId="22BEF447" w:rsidR="00C40078" w:rsidRPr="001E4C3B" w:rsidRDefault="00EE52A1" w:rsidP="00FF7641">
      <w:pPr>
        <w:spacing w:line="360" w:lineRule="auto"/>
        <w:rPr>
          <w:rFonts w:ascii="Times New Roman" w:eastAsia="Times New Roman" w:hAnsi="Times New Roman" w:cs="Times New Roman"/>
          <w:b/>
          <w:bCs/>
          <w:color w:val="000000" w:themeColor="text1"/>
          <w:sz w:val="22"/>
          <w:szCs w:val="22"/>
          <w:lang w:eastAsia="de-DE"/>
        </w:rPr>
      </w:pPr>
      <w:r w:rsidRPr="001E4C3B">
        <w:rPr>
          <w:rFonts w:ascii="Times New Roman" w:eastAsia="Times New Roman" w:hAnsi="Times New Roman" w:cs="Times New Roman"/>
          <w:b/>
          <w:bCs/>
          <w:color w:val="000000" w:themeColor="text1"/>
          <w:sz w:val="22"/>
          <w:szCs w:val="22"/>
          <w:lang w:eastAsia="de-DE"/>
        </w:rPr>
        <w:t>Die Kompetenz-Grundlagen der</w:t>
      </w:r>
      <w:r w:rsidR="00C40078" w:rsidRPr="001E4C3B">
        <w:rPr>
          <w:rFonts w:ascii="Times New Roman" w:eastAsia="Times New Roman" w:hAnsi="Times New Roman" w:cs="Times New Roman"/>
          <w:b/>
          <w:bCs/>
          <w:color w:val="000000" w:themeColor="text1"/>
          <w:sz w:val="22"/>
          <w:szCs w:val="22"/>
          <w:lang w:eastAsia="de-DE"/>
        </w:rPr>
        <w:t xml:space="preserve"> gesellschaftlichen Performan</w:t>
      </w:r>
      <w:r w:rsidR="00C96700" w:rsidRPr="001E4C3B">
        <w:rPr>
          <w:rFonts w:ascii="Times New Roman" w:eastAsia="Times New Roman" w:hAnsi="Times New Roman" w:cs="Times New Roman"/>
          <w:b/>
          <w:bCs/>
          <w:color w:val="000000" w:themeColor="text1"/>
          <w:sz w:val="22"/>
          <w:szCs w:val="22"/>
          <w:lang w:eastAsia="de-DE"/>
        </w:rPr>
        <w:t>z</w:t>
      </w:r>
      <w:r w:rsidR="00C40078" w:rsidRPr="001E4C3B">
        <w:rPr>
          <w:rFonts w:ascii="Times New Roman" w:eastAsia="Times New Roman" w:hAnsi="Times New Roman" w:cs="Times New Roman"/>
          <w:b/>
          <w:bCs/>
          <w:color w:val="000000" w:themeColor="text1"/>
          <w:sz w:val="22"/>
          <w:szCs w:val="22"/>
          <w:lang w:eastAsia="de-DE"/>
        </w:rPr>
        <w:t xml:space="preserve"> von Sozialwissenschaft.</w:t>
      </w:r>
    </w:p>
    <w:p w14:paraId="034C662F" w14:textId="018C0E8D" w:rsidR="00BE74DA" w:rsidRPr="001E4C3B" w:rsidRDefault="00BE74DA" w:rsidP="00FF7641">
      <w:pPr>
        <w:spacing w:line="360" w:lineRule="auto"/>
        <w:rPr>
          <w:rFonts w:ascii="Times New Roman" w:eastAsia="Times New Roman" w:hAnsi="Times New Roman" w:cs="Times New Roman"/>
          <w:color w:val="000000" w:themeColor="text1"/>
          <w:sz w:val="22"/>
          <w:szCs w:val="22"/>
          <w:lang w:eastAsia="de-DE"/>
        </w:rPr>
      </w:pPr>
    </w:p>
    <w:p w14:paraId="2B261D32" w14:textId="77777777" w:rsidR="00371667" w:rsidRPr="001E4C3B" w:rsidRDefault="00371667" w:rsidP="00FF7641">
      <w:pPr>
        <w:spacing w:line="360" w:lineRule="auto"/>
        <w:rPr>
          <w:rFonts w:ascii="Times New Roman" w:eastAsia="Times New Roman" w:hAnsi="Times New Roman" w:cs="Times New Roman"/>
          <w:color w:val="000000" w:themeColor="text1"/>
          <w:sz w:val="22"/>
          <w:szCs w:val="22"/>
          <w:lang w:eastAsia="de-DE"/>
        </w:rPr>
      </w:pPr>
    </w:p>
    <w:p w14:paraId="7516D916" w14:textId="1996040D" w:rsidR="008856EA" w:rsidRPr="001E4C3B" w:rsidRDefault="008856EA"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 xml:space="preserve">Liebe Kolleginnen, Kollegen, Freundinnen, Freunde, </w:t>
      </w:r>
    </w:p>
    <w:p w14:paraId="28878664" w14:textId="221097DC" w:rsidR="008856EA" w:rsidRPr="001E4C3B" w:rsidRDefault="008856EA"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lieber Jürgen:</w:t>
      </w:r>
    </w:p>
    <w:p w14:paraId="719E8665" w14:textId="6996C8B9" w:rsidR="008856EA" w:rsidRPr="001E4C3B" w:rsidRDefault="008856EA" w:rsidP="00FF7641">
      <w:pPr>
        <w:spacing w:line="360" w:lineRule="auto"/>
        <w:rPr>
          <w:rFonts w:ascii="Times New Roman" w:eastAsia="Times New Roman" w:hAnsi="Times New Roman" w:cs="Times New Roman"/>
          <w:color w:val="000000" w:themeColor="text1"/>
          <w:sz w:val="22"/>
          <w:szCs w:val="22"/>
          <w:lang w:eastAsia="de-DE"/>
        </w:rPr>
      </w:pPr>
    </w:p>
    <w:p w14:paraId="7779393E" w14:textId="77777777" w:rsidR="00227371" w:rsidRPr="001E4C3B" w:rsidRDefault="00227371" w:rsidP="00FF7641">
      <w:pPr>
        <w:spacing w:line="360" w:lineRule="auto"/>
        <w:rPr>
          <w:rFonts w:ascii="Times New Roman" w:eastAsia="Times New Roman" w:hAnsi="Times New Roman" w:cs="Times New Roman"/>
          <w:color w:val="000000" w:themeColor="text1"/>
          <w:sz w:val="22"/>
          <w:szCs w:val="22"/>
          <w:lang w:eastAsia="de-DE"/>
        </w:rPr>
      </w:pPr>
    </w:p>
    <w:p w14:paraId="16FB674C" w14:textId="689E5851" w:rsidR="005C20BA" w:rsidRPr="001E4C3B" w:rsidRDefault="008856EA"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 xml:space="preserve">Der Titel dieser </w:t>
      </w:r>
      <w:r w:rsidR="00A74D89" w:rsidRPr="001E4C3B">
        <w:rPr>
          <w:rFonts w:ascii="Times New Roman" w:eastAsia="Times New Roman" w:hAnsi="Times New Roman" w:cs="Times New Roman"/>
          <w:color w:val="000000" w:themeColor="text1"/>
          <w:sz w:val="22"/>
          <w:szCs w:val="22"/>
          <w:lang w:eastAsia="de-DE"/>
        </w:rPr>
        <w:t>Abschiedsz</w:t>
      </w:r>
      <w:r w:rsidRPr="001E4C3B">
        <w:rPr>
          <w:rFonts w:ascii="Times New Roman" w:eastAsia="Times New Roman" w:hAnsi="Times New Roman" w:cs="Times New Roman"/>
          <w:color w:val="000000" w:themeColor="text1"/>
          <w:sz w:val="22"/>
          <w:szCs w:val="22"/>
          <w:lang w:eastAsia="de-DE"/>
        </w:rPr>
        <w:t>usammenkunft und dessen Begründung spricht für Dich</w:t>
      </w:r>
      <w:r w:rsidR="00650E3B" w:rsidRPr="001E4C3B">
        <w:rPr>
          <w:rFonts w:ascii="Times New Roman" w:eastAsia="Times New Roman" w:hAnsi="Times New Roman" w:cs="Times New Roman"/>
          <w:color w:val="000000" w:themeColor="text1"/>
          <w:sz w:val="22"/>
          <w:szCs w:val="22"/>
          <w:lang w:eastAsia="de-DE"/>
        </w:rPr>
        <w:t>, Jürgen</w:t>
      </w:r>
      <w:r w:rsidRPr="001E4C3B">
        <w:rPr>
          <w:rFonts w:ascii="Times New Roman" w:eastAsia="Times New Roman" w:hAnsi="Times New Roman" w:cs="Times New Roman"/>
          <w:color w:val="000000" w:themeColor="text1"/>
          <w:sz w:val="22"/>
          <w:szCs w:val="22"/>
          <w:lang w:eastAsia="de-DE"/>
        </w:rPr>
        <w:t xml:space="preserve">! </w:t>
      </w:r>
      <w:r w:rsidR="00650E3B" w:rsidRPr="001E4C3B">
        <w:rPr>
          <w:rFonts w:ascii="Times New Roman" w:eastAsia="Times New Roman" w:hAnsi="Times New Roman" w:cs="Times New Roman"/>
          <w:color w:val="000000" w:themeColor="text1"/>
          <w:sz w:val="22"/>
          <w:szCs w:val="22"/>
          <w:lang w:eastAsia="de-DE"/>
        </w:rPr>
        <w:t xml:space="preserve">In Deinen wissenschaftlichen Bemühungen hast Du bewiesen, dass </w:t>
      </w:r>
      <w:r w:rsidRPr="001E4C3B">
        <w:rPr>
          <w:rFonts w:ascii="Times New Roman" w:eastAsia="Times New Roman" w:hAnsi="Times New Roman" w:cs="Times New Roman"/>
          <w:color w:val="000000" w:themeColor="text1"/>
          <w:sz w:val="22"/>
          <w:szCs w:val="22"/>
          <w:lang w:eastAsia="de-DE"/>
        </w:rPr>
        <w:t>Du Dein Wissen zwar am Schreibtisch</w:t>
      </w:r>
      <w:r w:rsidR="00D835FA" w:rsidRPr="001E4C3B">
        <w:rPr>
          <w:rFonts w:ascii="Times New Roman" w:eastAsia="Times New Roman" w:hAnsi="Times New Roman" w:cs="Times New Roman"/>
          <w:color w:val="000000" w:themeColor="text1"/>
          <w:sz w:val="22"/>
          <w:szCs w:val="22"/>
          <w:lang w:eastAsia="de-DE"/>
        </w:rPr>
        <w:t xml:space="preserve"> schaffst</w:t>
      </w:r>
      <w:r w:rsidRPr="001E4C3B">
        <w:rPr>
          <w:rFonts w:ascii="Times New Roman" w:eastAsia="Times New Roman" w:hAnsi="Times New Roman" w:cs="Times New Roman"/>
          <w:color w:val="000000" w:themeColor="text1"/>
          <w:sz w:val="22"/>
          <w:szCs w:val="22"/>
          <w:lang w:eastAsia="de-DE"/>
        </w:rPr>
        <w:t xml:space="preserve">, aber nicht für diesen. </w:t>
      </w:r>
      <w:r w:rsidR="00D835FA" w:rsidRPr="001E4C3B">
        <w:rPr>
          <w:rFonts w:ascii="Times New Roman" w:eastAsia="Times New Roman" w:hAnsi="Times New Roman" w:cs="Times New Roman"/>
          <w:color w:val="000000" w:themeColor="text1"/>
          <w:sz w:val="22"/>
          <w:szCs w:val="22"/>
          <w:lang w:eastAsia="de-DE"/>
        </w:rPr>
        <w:t xml:space="preserve">Deine empirischen Studien argumentieren zwar </w:t>
      </w:r>
      <w:r w:rsidR="00A74D89" w:rsidRPr="001E4C3B">
        <w:rPr>
          <w:rFonts w:ascii="Times New Roman" w:eastAsia="Times New Roman" w:hAnsi="Times New Roman" w:cs="Times New Roman"/>
          <w:color w:val="000000" w:themeColor="text1"/>
          <w:sz w:val="22"/>
          <w:szCs w:val="22"/>
          <w:lang w:eastAsia="de-DE"/>
        </w:rPr>
        <w:t xml:space="preserve">vornehmlich empirisch </w:t>
      </w:r>
      <w:r w:rsidR="00D835FA" w:rsidRPr="001E4C3B">
        <w:rPr>
          <w:rFonts w:ascii="Times New Roman" w:eastAsia="Times New Roman" w:hAnsi="Times New Roman" w:cs="Times New Roman"/>
          <w:color w:val="000000" w:themeColor="text1"/>
          <w:sz w:val="22"/>
          <w:szCs w:val="22"/>
          <w:lang w:eastAsia="de-DE"/>
        </w:rPr>
        <w:t xml:space="preserve">mit der Logik der </w:t>
      </w:r>
      <w:r w:rsidR="008F4CA3" w:rsidRPr="001E4C3B">
        <w:rPr>
          <w:rFonts w:ascii="Times New Roman" w:eastAsia="Times New Roman" w:hAnsi="Times New Roman" w:cs="Times New Roman"/>
          <w:color w:val="000000" w:themeColor="text1"/>
          <w:sz w:val="22"/>
          <w:szCs w:val="22"/>
          <w:lang w:eastAsia="de-DE"/>
        </w:rPr>
        <w:t>methodischen M</w:t>
      </w:r>
      <w:r w:rsidR="00D835FA" w:rsidRPr="001E4C3B">
        <w:rPr>
          <w:rFonts w:ascii="Times New Roman" w:eastAsia="Times New Roman" w:hAnsi="Times New Roman" w:cs="Times New Roman"/>
          <w:color w:val="000000" w:themeColor="text1"/>
          <w:sz w:val="22"/>
          <w:szCs w:val="22"/>
          <w:lang w:eastAsia="de-DE"/>
        </w:rPr>
        <w:t>athematik</w:t>
      </w:r>
      <w:r w:rsidR="008F4CA3" w:rsidRPr="001E4C3B">
        <w:rPr>
          <w:rFonts w:ascii="Times New Roman" w:eastAsia="Times New Roman" w:hAnsi="Times New Roman" w:cs="Times New Roman"/>
          <w:color w:val="000000" w:themeColor="text1"/>
          <w:sz w:val="22"/>
          <w:szCs w:val="22"/>
          <w:lang w:eastAsia="de-DE"/>
        </w:rPr>
        <w:t>, sie nehmen aber immer, bewusst und konsequent, Bezug auf den größeren philosophisch interpretierten Zusammenhang der sozial-gesellschaftlichen Verwiesenheit des Menschen, seines Tuns und seines Denkens</w:t>
      </w:r>
      <w:r w:rsidR="00236CDD" w:rsidRPr="001E4C3B">
        <w:rPr>
          <w:rFonts w:ascii="Times New Roman" w:eastAsia="Times New Roman" w:hAnsi="Times New Roman" w:cs="Times New Roman"/>
          <w:color w:val="000000" w:themeColor="text1"/>
          <w:sz w:val="22"/>
          <w:szCs w:val="22"/>
          <w:lang w:eastAsia="de-DE"/>
        </w:rPr>
        <w:t xml:space="preserve"> – ein erkenntnistheoretisch bemerkenswertes Spannungsverhältnis zwischen </w:t>
      </w:r>
      <w:r w:rsidR="00645680" w:rsidRPr="001E4C3B">
        <w:rPr>
          <w:rFonts w:ascii="Times New Roman" w:eastAsia="Times New Roman" w:hAnsi="Times New Roman" w:cs="Times New Roman"/>
          <w:color w:val="000000" w:themeColor="text1"/>
          <w:sz w:val="22"/>
          <w:szCs w:val="22"/>
          <w:lang w:eastAsia="de-DE"/>
        </w:rPr>
        <w:t>(zur Affirmation</w:t>
      </w:r>
      <w:r w:rsidR="00A74D89" w:rsidRPr="001E4C3B">
        <w:rPr>
          <w:rFonts w:ascii="Times New Roman" w:eastAsia="Times New Roman" w:hAnsi="Times New Roman" w:cs="Times New Roman"/>
          <w:color w:val="000000" w:themeColor="text1"/>
          <w:sz w:val="22"/>
          <w:szCs w:val="22"/>
          <w:lang w:eastAsia="de-DE"/>
        </w:rPr>
        <w:t xml:space="preserve"> der Objektwirklichkeit</w:t>
      </w:r>
      <w:r w:rsidR="00645680" w:rsidRPr="001E4C3B">
        <w:rPr>
          <w:rFonts w:ascii="Times New Roman" w:eastAsia="Times New Roman" w:hAnsi="Times New Roman" w:cs="Times New Roman"/>
          <w:color w:val="000000" w:themeColor="text1"/>
          <w:sz w:val="22"/>
          <w:szCs w:val="22"/>
          <w:lang w:eastAsia="de-DE"/>
        </w:rPr>
        <w:t xml:space="preserve"> neigenden) </w:t>
      </w:r>
      <w:r w:rsidR="00236CDD" w:rsidRPr="001E4C3B">
        <w:rPr>
          <w:rFonts w:ascii="Times New Roman" w:eastAsia="Times New Roman" w:hAnsi="Times New Roman" w:cs="Times New Roman"/>
          <w:color w:val="000000" w:themeColor="text1"/>
          <w:sz w:val="22"/>
          <w:szCs w:val="22"/>
          <w:lang w:eastAsia="de-DE"/>
        </w:rPr>
        <w:t>Formalsprachlichkeit und</w:t>
      </w:r>
      <w:r w:rsidR="00A74D89" w:rsidRPr="001E4C3B">
        <w:rPr>
          <w:rFonts w:ascii="Times New Roman" w:eastAsia="Times New Roman" w:hAnsi="Times New Roman" w:cs="Times New Roman"/>
          <w:color w:val="000000" w:themeColor="text1"/>
          <w:sz w:val="22"/>
          <w:szCs w:val="22"/>
          <w:lang w:eastAsia="de-DE"/>
        </w:rPr>
        <w:t xml:space="preserve"> der</w:t>
      </w:r>
      <w:r w:rsidR="00645680" w:rsidRPr="001E4C3B">
        <w:rPr>
          <w:rFonts w:ascii="Times New Roman" w:eastAsia="Times New Roman" w:hAnsi="Times New Roman" w:cs="Times New Roman"/>
          <w:color w:val="000000" w:themeColor="text1"/>
          <w:sz w:val="22"/>
          <w:szCs w:val="22"/>
          <w:lang w:eastAsia="de-DE"/>
        </w:rPr>
        <w:t xml:space="preserve"> (</w:t>
      </w:r>
      <w:r w:rsidR="00A74D89" w:rsidRPr="001E4C3B">
        <w:rPr>
          <w:rFonts w:ascii="Times New Roman" w:eastAsia="Times New Roman" w:hAnsi="Times New Roman" w:cs="Times New Roman"/>
          <w:color w:val="000000" w:themeColor="text1"/>
          <w:sz w:val="22"/>
          <w:szCs w:val="22"/>
          <w:lang w:eastAsia="de-DE"/>
        </w:rPr>
        <w:t xml:space="preserve"> theoretisch e</w:t>
      </w:r>
      <w:r w:rsidR="00645680" w:rsidRPr="001E4C3B">
        <w:rPr>
          <w:rFonts w:ascii="Times New Roman" w:eastAsia="Times New Roman" w:hAnsi="Times New Roman" w:cs="Times New Roman"/>
          <w:color w:val="000000" w:themeColor="text1"/>
          <w:sz w:val="22"/>
          <w:szCs w:val="22"/>
          <w:lang w:eastAsia="de-DE"/>
        </w:rPr>
        <w:t>manzipations-affinen)</w:t>
      </w:r>
      <w:r w:rsidR="00236CDD" w:rsidRPr="001E4C3B">
        <w:rPr>
          <w:rFonts w:ascii="Times New Roman" w:eastAsia="Times New Roman" w:hAnsi="Times New Roman" w:cs="Times New Roman"/>
          <w:color w:val="000000" w:themeColor="text1"/>
          <w:sz w:val="22"/>
          <w:szCs w:val="22"/>
          <w:lang w:eastAsia="de-DE"/>
        </w:rPr>
        <w:t xml:space="preserve"> Konstruktversprachlichung</w:t>
      </w:r>
      <w:r w:rsidR="00A74D89" w:rsidRPr="001E4C3B">
        <w:rPr>
          <w:rFonts w:ascii="Times New Roman" w:eastAsia="Times New Roman" w:hAnsi="Times New Roman" w:cs="Times New Roman"/>
          <w:color w:val="000000" w:themeColor="text1"/>
          <w:sz w:val="22"/>
          <w:szCs w:val="22"/>
          <w:lang w:eastAsia="de-DE"/>
        </w:rPr>
        <w:t>. Darauf muss ich</w:t>
      </w:r>
      <w:r w:rsidR="00236CDD" w:rsidRPr="001E4C3B">
        <w:rPr>
          <w:rFonts w:ascii="Times New Roman" w:eastAsia="Times New Roman" w:hAnsi="Times New Roman" w:cs="Times New Roman"/>
          <w:color w:val="000000" w:themeColor="text1"/>
          <w:sz w:val="22"/>
          <w:szCs w:val="22"/>
          <w:lang w:eastAsia="de-DE"/>
        </w:rPr>
        <w:t xml:space="preserve"> später noch zu sprechen kommen.</w:t>
      </w:r>
      <w:r w:rsidR="008F4CA3" w:rsidRPr="001E4C3B">
        <w:rPr>
          <w:rFonts w:ascii="Times New Roman" w:eastAsia="Times New Roman" w:hAnsi="Times New Roman" w:cs="Times New Roman"/>
          <w:color w:val="000000" w:themeColor="text1"/>
          <w:sz w:val="22"/>
          <w:szCs w:val="22"/>
          <w:lang w:eastAsia="de-DE"/>
        </w:rPr>
        <w:t xml:space="preserve"> </w:t>
      </w:r>
      <w:r w:rsidRPr="001E4C3B">
        <w:rPr>
          <w:rFonts w:ascii="Times New Roman" w:eastAsia="Times New Roman" w:hAnsi="Times New Roman" w:cs="Times New Roman"/>
          <w:color w:val="000000" w:themeColor="text1"/>
          <w:sz w:val="22"/>
          <w:szCs w:val="22"/>
          <w:lang w:eastAsia="de-DE"/>
        </w:rPr>
        <w:t>Du willst gesellschaftlich verantworten, was Du schaffst. Und Du schaffst Wissen, um der Gesellschaft H</w:t>
      </w:r>
      <w:r w:rsidR="003D12E9" w:rsidRPr="001E4C3B">
        <w:rPr>
          <w:rFonts w:ascii="Times New Roman" w:eastAsia="Times New Roman" w:hAnsi="Times New Roman" w:cs="Times New Roman"/>
          <w:color w:val="000000" w:themeColor="text1"/>
          <w:sz w:val="22"/>
          <w:szCs w:val="22"/>
          <w:lang w:eastAsia="de-DE"/>
        </w:rPr>
        <w:t xml:space="preserve">orizonte aufzuzeigen, denen gegenüber sie sich verantwortlich </w:t>
      </w:r>
      <w:r w:rsidR="008F4CA3" w:rsidRPr="001E4C3B">
        <w:rPr>
          <w:rFonts w:ascii="Times New Roman" w:eastAsia="Times New Roman" w:hAnsi="Times New Roman" w:cs="Times New Roman"/>
          <w:color w:val="000000" w:themeColor="text1"/>
          <w:sz w:val="22"/>
          <w:szCs w:val="22"/>
          <w:lang w:eastAsia="de-DE"/>
        </w:rPr>
        <w:t xml:space="preserve">verwiesen </w:t>
      </w:r>
      <w:r w:rsidR="00236CDD" w:rsidRPr="001E4C3B">
        <w:rPr>
          <w:rFonts w:ascii="Times New Roman" w:eastAsia="Times New Roman" w:hAnsi="Times New Roman" w:cs="Times New Roman"/>
          <w:color w:val="000000" w:themeColor="text1"/>
          <w:sz w:val="22"/>
          <w:szCs w:val="22"/>
          <w:lang w:eastAsia="de-DE"/>
        </w:rPr>
        <w:t>erfährt</w:t>
      </w:r>
      <w:r w:rsidR="003D12E9" w:rsidRPr="001E4C3B">
        <w:rPr>
          <w:rFonts w:ascii="Times New Roman" w:eastAsia="Times New Roman" w:hAnsi="Times New Roman" w:cs="Times New Roman"/>
          <w:color w:val="000000" w:themeColor="text1"/>
          <w:sz w:val="22"/>
          <w:szCs w:val="22"/>
          <w:lang w:eastAsia="de-DE"/>
        </w:rPr>
        <w:t>. Gesellschaft ist kein Selbstzweck, sondern ein sozial-</w:t>
      </w:r>
      <w:r w:rsidR="00EE57C9" w:rsidRPr="001E4C3B">
        <w:rPr>
          <w:rFonts w:ascii="Times New Roman" w:eastAsia="Times New Roman" w:hAnsi="Times New Roman" w:cs="Times New Roman"/>
          <w:color w:val="000000" w:themeColor="text1"/>
          <w:sz w:val="22"/>
          <w:szCs w:val="22"/>
          <w:lang w:eastAsia="de-DE"/>
        </w:rPr>
        <w:t xml:space="preserve"> und kultur-</w:t>
      </w:r>
      <w:r w:rsidR="003D12E9" w:rsidRPr="001E4C3B">
        <w:rPr>
          <w:rFonts w:ascii="Times New Roman" w:eastAsia="Times New Roman" w:hAnsi="Times New Roman" w:cs="Times New Roman"/>
          <w:color w:val="000000" w:themeColor="text1"/>
          <w:sz w:val="22"/>
          <w:szCs w:val="22"/>
          <w:lang w:eastAsia="de-DE"/>
        </w:rPr>
        <w:t xml:space="preserve">vernünftiges Format, </w:t>
      </w:r>
      <w:r w:rsidR="005978C2" w:rsidRPr="001E4C3B">
        <w:rPr>
          <w:rFonts w:ascii="Times New Roman" w:eastAsia="Times New Roman" w:hAnsi="Times New Roman" w:cs="Times New Roman"/>
          <w:color w:val="000000" w:themeColor="text1"/>
          <w:sz w:val="22"/>
          <w:szCs w:val="22"/>
          <w:lang w:eastAsia="de-DE"/>
        </w:rPr>
        <w:t xml:space="preserve">ein im  Paradigma der Ordnung konstituiertes Muster </w:t>
      </w:r>
      <w:r w:rsidR="00A74D89" w:rsidRPr="001E4C3B">
        <w:rPr>
          <w:rFonts w:ascii="Times New Roman" w:eastAsia="Times New Roman" w:hAnsi="Times New Roman" w:cs="Times New Roman"/>
          <w:color w:val="000000" w:themeColor="text1"/>
          <w:sz w:val="22"/>
          <w:szCs w:val="22"/>
          <w:lang w:eastAsia="de-DE"/>
        </w:rPr>
        <w:t xml:space="preserve">der sozialen Existenz des Menschen und </w:t>
      </w:r>
      <w:r w:rsidR="005978C2" w:rsidRPr="001E4C3B">
        <w:rPr>
          <w:rFonts w:ascii="Times New Roman" w:eastAsia="Times New Roman" w:hAnsi="Times New Roman" w:cs="Times New Roman"/>
          <w:color w:val="000000" w:themeColor="text1"/>
          <w:sz w:val="22"/>
          <w:szCs w:val="22"/>
          <w:lang w:eastAsia="de-DE"/>
        </w:rPr>
        <w:t>de</w:t>
      </w:r>
      <w:r w:rsidR="00A74D89" w:rsidRPr="001E4C3B">
        <w:rPr>
          <w:rFonts w:ascii="Times New Roman" w:eastAsia="Times New Roman" w:hAnsi="Times New Roman" w:cs="Times New Roman"/>
          <w:color w:val="000000" w:themeColor="text1"/>
          <w:sz w:val="22"/>
          <w:szCs w:val="22"/>
          <w:lang w:eastAsia="de-DE"/>
        </w:rPr>
        <w:t>ren</w:t>
      </w:r>
      <w:r w:rsidR="005978C2" w:rsidRPr="001E4C3B">
        <w:rPr>
          <w:rFonts w:ascii="Times New Roman" w:eastAsia="Times New Roman" w:hAnsi="Times New Roman" w:cs="Times New Roman"/>
          <w:color w:val="000000" w:themeColor="text1"/>
          <w:sz w:val="22"/>
          <w:szCs w:val="22"/>
          <w:lang w:eastAsia="de-DE"/>
        </w:rPr>
        <w:t xml:space="preserve"> kulturelle </w:t>
      </w:r>
      <w:r w:rsidR="00A74D89" w:rsidRPr="001E4C3B">
        <w:rPr>
          <w:rFonts w:ascii="Times New Roman" w:eastAsia="Times New Roman" w:hAnsi="Times New Roman" w:cs="Times New Roman"/>
          <w:color w:val="000000" w:themeColor="text1"/>
          <w:sz w:val="22"/>
          <w:szCs w:val="22"/>
          <w:lang w:eastAsia="de-DE"/>
        </w:rPr>
        <w:t>Diversität</w:t>
      </w:r>
      <w:r w:rsidR="005978C2" w:rsidRPr="001E4C3B">
        <w:rPr>
          <w:rFonts w:ascii="Times New Roman" w:eastAsia="Times New Roman" w:hAnsi="Times New Roman" w:cs="Times New Roman"/>
          <w:color w:val="000000" w:themeColor="text1"/>
          <w:sz w:val="22"/>
          <w:szCs w:val="22"/>
          <w:lang w:eastAsia="de-DE"/>
        </w:rPr>
        <w:t xml:space="preserve">, </w:t>
      </w:r>
      <w:r w:rsidR="003D12E9" w:rsidRPr="001E4C3B">
        <w:rPr>
          <w:rFonts w:ascii="Times New Roman" w:eastAsia="Times New Roman" w:hAnsi="Times New Roman" w:cs="Times New Roman"/>
          <w:color w:val="000000" w:themeColor="text1"/>
          <w:sz w:val="22"/>
          <w:szCs w:val="22"/>
          <w:lang w:eastAsia="de-DE"/>
        </w:rPr>
        <w:t>durch d</w:t>
      </w:r>
      <w:r w:rsidR="00A74D89" w:rsidRPr="001E4C3B">
        <w:rPr>
          <w:rFonts w:ascii="Times New Roman" w:eastAsia="Times New Roman" w:hAnsi="Times New Roman" w:cs="Times New Roman"/>
          <w:color w:val="000000" w:themeColor="text1"/>
          <w:sz w:val="22"/>
          <w:szCs w:val="22"/>
          <w:lang w:eastAsia="de-DE"/>
        </w:rPr>
        <w:t>ie</w:t>
      </w:r>
      <w:r w:rsidR="003D12E9" w:rsidRPr="001E4C3B">
        <w:rPr>
          <w:rFonts w:ascii="Times New Roman" w:eastAsia="Times New Roman" w:hAnsi="Times New Roman" w:cs="Times New Roman"/>
          <w:color w:val="000000" w:themeColor="text1"/>
          <w:sz w:val="22"/>
          <w:szCs w:val="22"/>
          <w:lang w:eastAsia="de-DE"/>
        </w:rPr>
        <w:t xml:space="preserve"> der </w:t>
      </w:r>
      <w:r w:rsidR="00A74D89" w:rsidRPr="001E4C3B">
        <w:rPr>
          <w:rFonts w:ascii="Times New Roman" w:eastAsia="Times New Roman" w:hAnsi="Times New Roman" w:cs="Times New Roman"/>
          <w:color w:val="000000" w:themeColor="text1"/>
          <w:sz w:val="22"/>
          <w:szCs w:val="22"/>
          <w:lang w:eastAsia="de-DE"/>
        </w:rPr>
        <w:t xml:space="preserve">individuelle </w:t>
      </w:r>
      <w:r w:rsidR="003D12E9" w:rsidRPr="001E4C3B">
        <w:rPr>
          <w:rFonts w:ascii="Times New Roman" w:eastAsia="Times New Roman" w:hAnsi="Times New Roman" w:cs="Times New Roman"/>
          <w:color w:val="000000" w:themeColor="text1"/>
          <w:sz w:val="22"/>
          <w:szCs w:val="22"/>
          <w:lang w:eastAsia="de-DE"/>
        </w:rPr>
        <w:t xml:space="preserve">Mensch sich seiner </w:t>
      </w:r>
      <w:r w:rsidR="00FC4740" w:rsidRPr="001E4C3B">
        <w:rPr>
          <w:rFonts w:ascii="Times New Roman" w:eastAsia="Times New Roman" w:hAnsi="Times New Roman" w:cs="Times New Roman"/>
          <w:color w:val="000000" w:themeColor="text1"/>
          <w:sz w:val="22"/>
          <w:szCs w:val="22"/>
          <w:lang w:eastAsia="de-DE"/>
        </w:rPr>
        <w:t>autopoietischen Kompetenz</w:t>
      </w:r>
      <w:r w:rsidR="005978C2" w:rsidRPr="001E4C3B">
        <w:rPr>
          <w:rFonts w:ascii="Times New Roman" w:eastAsia="Times New Roman" w:hAnsi="Times New Roman" w:cs="Times New Roman"/>
          <w:color w:val="000000" w:themeColor="text1"/>
          <w:sz w:val="22"/>
          <w:szCs w:val="22"/>
          <w:lang w:eastAsia="de-DE"/>
        </w:rPr>
        <w:t xml:space="preserve"> versichert und</w:t>
      </w:r>
      <w:r w:rsidR="00FC4740" w:rsidRPr="001E4C3B">
        <w:rPr>
          <w:rFonts w:ascii="Times New Roman" w:eastAsia="Times New Roman" w:hAnsi="Times New Roman" w:cs="Times New Roman"/>
          <w:color w:val="000000" w:themeColor="text1"/>
          <w:sz w:val="22"/>
          <w:szCs w:val="22"/>
          <w:lang w:eastAsia="de-DE"/>
        </w:rPr>
        <w:t xml:space="preserve"> </w:t>
      </w:r>
      <w:r w:rsidR="005978C2" w:rsidRPr="001E4C3B">
        <w:rPr>
          <w:rFonts w:ascii="Times New Roman" w:eastAsia="Times New Roman" w:hAnsi="Times New Roman" w:cs="Times New Roman"/>
          <w:color w:val="000000" w:themeColor="text1"/>
          <w:sz w:val="22"/>
          <w:szCs w:val="22"/>
          <w:lang w:eastAsia="de-DE"/>
        </w:rPr>
        <w:t>vergewissert</w:t>
      </w:r>
      <w:r w:rsidR="00EE57C9" w:rsidRPr="001E4C3B">
        <w:rPr>
          <w:rFonts w:ascii="Times New Roman" w:eastAsia="Times New Roman" w:hAnsi="Times New Roman" w:cs="Times New Roman"/>
          <w:color w:val="000000" w:themeColor="text1"/>
          <w:sz w:val="22"/>
          <w:szCs w:val="22"/>
          <w:lang w:eastAsia="de-DE"/>
        </w:rPr>
        <w:t>: fähig, fertig, zuständig und verantwortlich für sich selbst</w:t>
      </w:r>
      <w:r w:rsidR="005978C2" w:rsidRPr="001E4C3B">
        <w:rPr>
          <w:rFonts w:ascii="Times New Roman" w:eastAsia="Times New Roman" w:hAnsi="Times New Roman" w:cs="Times New Roman"/>
          <w:color w:val="000000" w:themeColor="text1"/>
          <w:sz w:val="22"/>
          <w:szCs w:val="22"/>
          <w:lang w:eastAsia="de-DE"/>
        </w:rPr>
        <w:t>, weil konfrontiert mit</w:t>
      </w:r>
      <w:r w:rsidR="00F6787A" w:rsidRPr="001E4C3B">
        <w:rPr>
          <w:rFonts w:ascii="Times New Roman" w:eastAsia="Times New Roman" w:hAnsi="Times New Roman" w:cs="Times New Roman"/>
          <w:color w:val="000000" w:themeColor="text1"/>
          <w:sz w:val="22"/>
          <w:szCs w:val="22"/>
          <w:lang w:eastAsia="de-DE"/>
        </w:rPr>
        <w:t xml:space="preserve"> und gefordert von</w:t>
      </w:r>
      <w:r w:rsidR="005978C2" w:rsidRPr="001E4C3B">
        <w:rPr>
          <w:rFonts w:ascii="Times New Roman" w:eastAsia="Times New Roman" w:hAnsi="Times New Roman" w:cs="Times New Roman"/>
          <w:color w:val="000000" w:themeColor="text1"/>
          <w:sz w:val="22"/>
          <w:szCs w:val="22"/>
          <w:lang w:eastAsia="de-DE"/>
        </w:rPr>
        <w:t xml:space="preserve"> Kontingenz</w:t>
      </w:r>
      <w:r w:rsidR="00650E3B" w:rsidRPr="001E4C3B">
        <w:rPr>
          <w:rFonts w:ascii="Times New Roman" w:eastAsia="Times New Roman" w:hAnsi="Times New Roman" w:cs="Times New Roman"/>
          <w:color w:val="000000" w:themeColor="text1"/>
          <w:sz w:val="22"/>
          <w:szCs w:val="22"/>
          <w:lang w:eastAsia="de-DE"/>
        </w:rPr>
        <w:t>-Fantasien</w:t>
      </w:r>
      <w:r w:rsidR="005978C2" w:rsidRPr="001E4C3B">
        <w:rPr>
          <w:rFonts w:ascii="Times New Roman" w:eastAsia="Times New Roman" w:hAnsi="Times New Roman" w:cs="Times New Roman"/>
          <w:color w:val="000000" w:themeColor="text1"/>
          <w:sz w:val="22"/>
          <w:szCs w:val="22"/>
          <w:lang w:eastAsia="de-DE"/>
        </w:rPr>
        <w:t xml:space="preserve"> seiner Existenz: den</w:t>
      </w:r>
      <w:r w:rsidR="00EE57C9" w:rsidRPr="001E4C3B">
        <w:rPr>
          <w:rFonts w:ascii="Times New Roman" w:eastAsia="Times New Roman" w:hAnsi="Times New Roman" w:cs="Times New Roman"/>
          <w:color w:val="000000" w:themeColor="text1"/>
          <w:sz w:val="22"/>
          <w:szCs w:val="22"/>
          <w:lang w:eastAsia="de-DE"/>
        </w:rPr>
        <w:t xml:space="preserve"> Möglichkeit</w:t>
      </w:r>
      <w:r w:rsidR="005978C2" w:rsidRPr="001E4C3B">
        <w:rPr>
          <w:rFonts w:ascii="Times New Roman" w:eastAsia="Times New Roman" w:hAnsi="Times New Roman" w:cs="Times New Roman"/>
          <w:color w:val="000000" w:themeColor="text1"/>
          <w:sz w:val="22"/>
          <w:szCs w:val="22"/>
          <w:lang w:eastAsia="de-DE"/>
        </w:rPr>
        <w:t>en</w:t>
      </w:r>
      <w:r w:rsidR="00EE57C9" w:rsidRPr="001E4C3B">
        <w:rPr>
          <w:rFonts w:ascii="Times New Roman" w:eastAsia="Times New Roman" w:hAnsi="Times New Roman" w:cs="Times New Roman"/>
          <w:color w:val="000000" w:themeColor="text1"/>
          <w:sz w:val="22"/>
          <w:szCs w:val="22"/>
          <w:lang w:eastAsia="de-DE"/>
        </w:rPr>
        <w:t>, Herausforderung</w:t>
      </w:r>
      <w:r w:rsidR="005978C2" w:rsidRPr="001E4C3B">
        <w:rPr>
          <w:rFonts w:ascii="Times New Roman" w:eastAsia="Times New Roman" w:hAnsi="Times New Roman" w:cs="Times New Roman"/>
          <w:color w:val="000000" w:themeColor="text1"/>
          <w:sz w:val="22"/>
          <w:szCs w:val="22"/>
          <w:lang w:eastAsia="de-DE"/>
        </w:rPr>
        <w:t>en</w:t>
      </w:r>
      <w:r w:rsidR="00EE57C9" w:rsidRPr="001E4C3B">
        <w:rPr>
          <w:rFonts w:ascii="Times New Roman" w:eastAsia="Times New Roman" w:hAnsi="Times New Roman" w:cs="Times New Roman"/>
          <w:color w:val="000000" w:themeColor="text1"/>
          <w:sz w:val="22"/>
          <w:szCs w:val="22"/>
          <w:lang w:eastAsia="de-DE"/>
        </w:rPr>
        <w:t>, Zumutung</w:t>
      </w:r>
      <w:r w:rsidR="005978C2" w:rsidRPr="001E4C3B">
        <w:rPr>
          <w:rFonts w:ascii="Times New Roman" w:eastAsia="Times New Roman" w:hAnsi="Times New Roman" w:cs="Times New Roman"/>
          <w:color w:val="000000" w:themeColor="text1"/>
          <w:sz w:val="22"/>
          <w:szCs w:val="22"/>
          <w:lang w:eastAsia="de-DE"/>
        </w:rPr>
        <w:t>en</w:t>
      </w:r>
      <w:r w:rsidR="00EE57C9" w:rsidRPr="001E4C3B">
        <w:rPr>
          <w:rFonts w:ascii="Times New Roman" w:eastAsia="Times New Roman" w:hAnsi="Times New Roman" w:cs="Times New Roman"/>
          <w:color w:val="000000" w:themeColor="text1"/>
          <w:sz w:val="22"/>
          <w:szCs w:val="22"/>
          <w:lang w:eastAsia="de-DE"/>
        </w:rPr>
        <w:t xml:space="preserve"> und Notwendigkeit</w:t>
      </w:r>
      <w:r w:rsidR="005978C2" w:rsidRPr="001E4C3B">
        <w:rPr>
          <w:rFonts w:ascii="Times New Roman" w:eastAsia="Times New Roman" w:hAnsi="Times New Roman" w:cs="Times New Roman"/>
          <w:color w:val="000000" w:themeColor="text1"/>
          <w:sz w:val="22"/>
          <w:szCs w:val="22"/>
          <w:lang w:eastAsia="de-DE"/>
        </w:rPr>
        <w:t>en</w:t>
      </w:r>
      <w:r w:rsidR="00EE57C9" w:rsidRPr="001E4C3B">
        <w:rPr>
          <w:rFonts w:ascii="Times New Roman" w:eastAsia="Times New Roman" w:hAnsi="Times New Roman" w:cs="Times New Roman"/>
          <w:color w:val="000000" w:themeColor="text1"/>
          <w:sz w:val="22"/>
          <w:szCs w:val="22"/>
          <w:lang w:eastAsia="de-DE"/>
        </w:rPr>
        <w:t xml:space="preserve"> der Sinn-Deutung </w:t>
      </w:r>
      <w:r w:rsidR="00650E3B" w:rsidRPr="001E4C3B">
        <w:rPr>
          <w:rFonts w:ascii="Times New Roman" w:eastAsia="Times New Roman" w:hAnsi="Times New Roman" w:cs="Times New Roman"/>
          <w:color w:val="000000" w:themeColor="text1"/>
          <w:sz w:val="22"/>
          <w:szCs w:val="22"/>
          <w:lang w:eastAsia="de-DE"/>
        </w:rPr>
        <w:t>seiner</w:t>
      </w:r>
      <w:r w:rsidR="003D12E9" w:rsidRPr="001E4C3B">
        <w:rPr>
          <w:rFonts w:ascii="Times New Roman" w:eastAsia="Times New Roman" w:hAnsi="Times New Roman" w:cs="Times New Roman"/>
          <w:color w:val="000000" w:themeColor="text1"/>
          <w:sz w:val="22"/>
          <w:szCs w:val="22"/>
          <w:lang w:eastAsia="de-DE"/>
        </w:rPr>
        <w:t xml:space="preserve"> Existenz</w:t>
      </w:r>
      <w:r w:rsidR="00650E3B" w:rsidRPr="001E4C3B">
        <w:rPr>
          <w:rFonts w:ascii="Times New Roman" w:eastAsia="Times New Roman" w:hAnsi="Times New Roman" w:cs="Times New Roman"/>
          <w:color w:val="000000" w:themeColor="text1"/>
          <w:sz w:val="22"/>
          <w:szCs w:val="22"/>
          <w:lang w:eastAsia="de-DE"/>
        </w:rPr>
        <w:t>.</w:t>
      </w:r>
    </w:p>
    <w:p w14:paraId="623FEEE0" w14:textId="4F721E1B" w:rsidR="00962A38" w:rsidRPr="001E4C3B" w:rsidRDefault="003948B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Ich verstehe</w:t>
      </w:r>
      <w:r w:rsidR="007630EE" w:rsidRPr="001E4C3B">
        <w:rPr>
          <w:rFonts w:ascii="Times New Roman" w:eastAsia="Times New Roman" w:hAnsi="Times New Roman" w:cs="Times New Roman"/>
          <w:color w:val="000000" w:themeColor="text1"/>
          <w:sz w:val="22"/>
          <w:szCs w:val="22"/>
          <w:lang w:eastAsia="de-DE"/>
        </w:rPr>
        <w:t xml:space="preserve"> die Themenstellung dieser Far</w:t>
      </w:r>
      <w:r w:rsidR="00F714E7" w:rsidRPr="001E4C3B">
        <w:rPr>
          <w:rFonts w:ascii="Times New Roman" w:eastAsia="Times New Roman" w:hAnsi="Times New Roman" w:cs="Times New Roman"/>
          <w:color w:val="000000" w:themeColor="text1"/>
          <w:sz w:val="22"/>
          <w:szCs w:val="22"/>
          <w:lang w:eastAsia="de-DE"/>
        </w:rPr>
        <w:t>e</w:t>
      </w:r>
      <w:r w:rsidR="007630EE" w:rsidRPr="001E4C3B">
        <w:rPr>
          <w:rFonts w:ascii="Times New Roman" w:eastAsia="Times New Roman" w:hAnsi="Times New Roman" w:cs="Times New Roman"/>
          <w:color w:val="000000" w:themeColor="text1"/>
          <w:sz w:val="22"/>
          <w:szCs w:val="22"/>
          <w:lang w:eastAsia="de-DE"/>
        </w:rPr>
        <w:t>well-Veranstaltung als ein Statement, mit dem</w:t>
      </w:r>
      <w:r w:rsidR="009C46F3" w:rsidRPr="001E4C3B">
        <w:rPr>
          <w:rFonts w:ascii="Times New Roman" w:eastAsia="Times New Roman" w:hAnsi="Times New Roman" w:cs="Times New Roman"/>
          <w:color w:val="000000" w:themeColor="text1"/>
          <w:sz w:val="22"/>
          <w:szCs w:val="22"/>
          <w:lang w:eastAsia="de-DE"/>
        </w:rPr>
        <w:t xml:space="preserve"> Jürgen</w:t>
      </w:r>
      <w:r w:rsidR="007630EE" w:rsidRPr="001E4C3B">
        <w:rPr>
          <w:rFonts w:ascii="Times New Roman" w:eastAsia="Times New Roman" w:hAnsi="Times New Roman" w:cs="Times New Roman"/>
          <w:color w:val="000000" w:themeColor="text1"/>
          <w:sz w:val="22"/>
          <w:szCs w:val="22"/>
          <w:lang w:eastAsia="de-DE"/>
        </w:rPr>
        <w:t xml:space="preserve"> Grimm sich</w:t>
      </w:r>
      <w:r w:rsidR="00EE663A" w:rsidRPr="001E4C3B">
        <w:rPr>
          <w:rFonts w:ascii="Times New Roman" w:eastAsia="Times New Roman" w:hAnsi="Times New Roman" w:cs="Times New Roman"/>
          <w:color w:val="000000" w:themeColor="text1"/>
          <w:sz w:val="22"/>
          <w:szCs w:val="22"/>
          <w:lang w:eastAsia="de-DE"/>
        </w:rPr>
        <w:t xml:space="preserve"> und uns</w:t>
      </w:r>
      <w:r w:rsidR="007630EE" w:rsidRPr="001E4C3B">
        <w:rPr>
          <w:rFonts w:ascii="Times New Roman" w:eastAsia="Times New Roman" w:hAnsi="Times New Roman" w:cs="Times New Roman"/>
          <w:color w:val="000000" w:themeColor="text1"/>
          <w:sz w:val="22"/>
          <w:szCs w:val="22"/>
          <w:lang w:eastAsia="de-DE"/>
        </w:rPr>
        <w:t xml:space="preserve"> in die Deutung der </w:t>
      </w:r>
      <w:r w:rsidR="00EE663A" w:rsidRPr="001E4C3B">
        <w:rPr>
          <w:rFonts w:ascii="Times New Roman" w:eastAsia="Times New Roman" w:hAnsi="Times New Roman" w:cs="Times New Roman"/>
          <w:color w:val="000000" w:themeColor="text1"/>
          <w:sz w:val="22"/>
          <w:szCs w:val="22"/>
          <w:lang w:eastAsia="de-DE"/>
        </w:rPr>
        <w:t xml:space="preserve">gesellschaftlichen </w:t>
      </w:r>
      <w:r w:rsidR="007630EE" w:rsidRPr="001E4C3B">
        <w:rPr>
          <w:rFonts w:ascii="Times New Roman" w:eastAsia="Times New Roman" w:hAnsi="Times New Roman" w:cs="Times New Roman"/>
          <w:color w:val="000000" w:themeColor="text1"/>
          <w:sz w:val="22"/>
          <w:szCs w:val="22"/>
          <w:lang w:eastAsia="de-DE"/>
        </w:rPr>
        <w:t>Mission</w:t>
      </w:r>
      <w:r w:rsidR="00EE663A" w:rsidRPr="001E4C3B">
        <w:rPr>
          <w:rFonts w:ascii="Times New Roman" w:eastAsia="Times New Roman" w:hAnsi="Times New Roman" w:cs="Times New Roman"/>
          <w:color w:val="000000" w:themeColor="text1"/>
          <w:sz w:val="22"/>
          <w:szCs w:val="22"/>
          <w:lang w:eastAsia="de-DE"/>
        </w:rPr>
        <w:t xml:space="preserve"> der Kommunikationswissenschaft an unserer Universität eingeschrieben wissen will</w:t>
      </w:r>
      <w:r w:rsidR="009272E6" w:rsidRPr="001E4C3B">
        <w:rPr>
          <w:rFonts w:ascii="Times New Roman" w:eastAsia="Times New Roman" w:hAnsi="Times New Roman" w:cs="Times New Roman"/>
          <w:color w:val="000000" w:themeColor="text1"/>
          <w:sz w:val="22"/>
          <w:szCs w:val="22"/>
          <w:lang w:eastAsia="de-DE"/>
        </w:rPr>
        <w:t>: die Sozialwissenschaften</w:t>
      </w:r>
      <w:r w:rsidR="00F6787A" w:rsidRPr="001E4C3B">
        <w:rPr>
          <w:rFonts w:ascii="Times New Roman" w:eastAsia="Times New Roman" w:hAnsi="Times New Roman" w:cs="Times New Roman"/>
          <w:color w:val="000000" w:themeColor="text1"/>
          <w:sz w:val="22"/>
          <w:szCs w:val="22"/>
          <w:lang w:eastAsia="de-DE"/>
        </w:rPr>
        <w:t xml:space="preserve"> haben so gut wie keine Stimme im aktuellen polit-medialen Krisendiskurs, man sucht sie nicht, man hört sie nicht, obwohl sie</w:t>
      </w:r>
      <w:r w:rsidR="009272E6" w:rsidRPr="001E4C3B">
        <w:rPr>
          <w:rFonts w:ascii="Times New Roman" w:eastAsia="Times New Roman" w:hAnsi="Times New Roman" w:cs="Times New Roman"/>
          <w:color w:val="000000" w:themeColor="text1"/>
          <w:sz w:val="22"/>
          <w:szCs w:val="22"/>
          <w:lang w:eastAsia="de-DE"/>
        </w:rPr>
        <w:t xml:space="preserve"> </w:t>
      </w:r>
      <w:r w:rsidR="009272E6" w:rsidRPr="001E4C3B">
        <w:rPr>
          <w:rFonts w:ascii="Times New Roman" w:eastAsia="Times New Roman" w:hAnsi="Times New Roman" w:cs="Times New Roman"/>
          <w:color w:val="000000" w:themeColor="text1"/>
          <w:sz w:val="22"/>
          <w:szCs w:val="22"/>
          <w:lang w:eastAsia="de-DE"/>
        </w:rPr>
        <w:lastRenderedPageBreak/>
        <w:t>über hinreichend ausgewiesene Kompetenz</w:t>
      </w:r>
      <w:r w:rsidR="00F6787A" w:rsidRPr="001E4C3B">
        <w:rPr>
          <w:rFonts w:ascii="Times New Roman" w:eastAsia="Times New Roman" w:hAnsi="Times New Roman" w:cs="Times New Roman"/>
          <w:color w:val="000000" w:themeColor="text1"/>
          <w:sz w:val="22"/>
          <w:szCs w:val="22"/>
          <w:lang w:eastAsia="de-DE"/>
        </w:rPr>
        <w:t xml:space="preserve"> verfügt, theoretisch wie methodologisch</w:t>
      </w:r>
      <w:r w:rsidR="009272E6" w:rsidRPr="001E4C3B">
        <w:rPr>
          <w:rFonts w:ascii="Times New Roman" w:eastAsia="Times New Roman" w:hAnsi="Times New Roman" w:cs="Times New Roman"/>
          <w:color w:val="000000" w:themeColor="text1"/>
          <w:sz w:val="22"/>
          <w:szCs w:val="22"/>
          <w:lang w:eastAsia="de-DE"/>
        </w:rPr>
        <w:t>.</w:t>
      </w:r>
      <w:r w:rsidR="00EC7E33" w:rsidRPr="001E4C3B">
        <w:rPr>
          <w:rFonts w:ascii="Times New Roman" w:eastAsia="Times New Roman" w:hAnsi="Times New Roman" w:cs="Times New Roman"/>
          <w:color w:val="000000" w:themeColor="text1"/>
          <w:sz w:val="22"/>
          <w:szCs w:val="22"/>
          <w:lang w:eastAsia="de-DE"/>
        </w:rPr>
        <w:t xml:space="preserve"> Vielleicht fehlt es </w:t>
      </w:r>
      <w:r w:rsidR="00F6787A" w:rsidRPr="001E4C3B">
        <w:rPr>
          <w:rFonts w:ascii="Times New Roman" w:eastAsia="Times New Roman" w:hAnsi="Times New Roman" w:cs="Times New Roman"/>
          <w:color w:val="000000" w:themeColor="text1"/>
          <w:sz w:val="22"/>
          <w:szCs w:val="22"/>
          <w:lang w:eastAsia="de-DE"/>
        </w:rPr>
        <w:t>ihr</w:t>
      </w:r>
      <w:r w:rsidR="00EC7E33" w:rsidRPr="001E4C3B">
        <w:rPr>
          <w:rFonts w:ascii="Times New Roman" w:eastAsia="Times New Roman" w:hAnsi="Times New Roman" w:cs="Times New Roman"/>
          <w:color w:val="000000" w:themeColor="text1"/>
          <w:sz w:val="22"/>
          <w:szCs w:val="22"/>
          <w:lang w:eastAsia="de-DE"/>
        </w:rPr>
        <w:t xml:space="preserve"> an Innovation. Mag sein.</w:t>
      </w:r>
      <w:r w:rsidR="009272E6" w:rsidRPr="001E4C3B">
        <w:rPr>
          <w:rFonts w:ascii="Times New Roman" w:eastAsia="Times New Roman" w:hAnsi="Times New Roman" w:cs="Times New Roman"/>
          <w:color w:val="000000" w:themeColor="text1"/>
          <w:sz w:val="22"/>
          <w:szCs w:val="22"/>
          <w:lang w:eastAsia="de-DE"/>
        </w:rPr>
        <w:t xml:space="preserve"> </w:t>
      </w:r>
      <w:r w:rsidR="000052B4" w:rsidRPr="001E4C3B">
        <w:rPr>
          <w:rFonts w:ascii="Times New Roman" w:eastAsia="Times New Roman" w:hAnsi="Times New Roman" w:cs="Times New Roman"/>
          <w:color w:val="000000" w:themeColor="text1"/>
          <w:sz w:val="22"/>
          <w:szCs w:val="22"/>
          <w:lang w:eastAsia="de-DE"/>
        </w:rPr>
        <w:t xml:space="preserve">Aber: Innovation wovon und wofür? </w:t>
      </w:r>
      <w:r w:rsidR="00EE663A" w:rsidRPr="001E4C3B">
        <w:rPr>
          <w:rFonts w:ascii="Times New Roman" w:eastAsia="Times New Roman" w:hAnsi="Times New Roman" w:cs="Times New Roman"/>
          <w:color w:val="000000" w:themeColor="text1"/>
          <w:sz w:val="22"/>
          <w:szCs w:val="22"/>
          <w:lang w:eastAsia="de-DE"/>
        </w:rPr>
        <w:t xml:space="preserve">Ich teile diese Deutung in der Weise, in der ich nun versuchen möchte, den </w:t>
      </w:r>
      <w:r w:rsidR="000052B4" w:rsidRPr="001E4C3B">
        <w:rPr>
          <w:rFonts w:ascii="Times New Roman" w:eastAsia="Times New Roman" w:hAnsi="Times New Roman" w:cs="Times New Roman"/>
          <w:color w:val="000000" w:themeColor="text1"/>
          <w:sz w:val="22"/>
          <w:szCs w:val="22"/>
          <w:lang w:eastAsia="de-DE"/>
        </w:rPr>
        <w:t xml:space="preserve"> metatheoretischen Horizont</w:t>
      </w:r>
      <w:r w:rsidR="00EE663A" w:rsidRPr="001E4C3B">
        <w:rPr>
          <w:rFonts w:ascii="Times New Roman" w:eastAsia="Times New Roman" w:hAnsi="Times New Roman" w:cs="Times New Roman"/>
          <w:color w:val="000000" w:themeColor="text1"/>
          <w:sz w:val="22"/>
          <w:szCs w:val="22"/>
          <w:lang w:eastAsia="de-DE"/>
        </w:rPr>
        <w:t xml:space="preserve"> auszuleuchten</w:t>
      </w:r>
      <w:r w:rsidR="000052B4" w:rsidRPr="001E4C3B">
        <w:rPr>
          <w:rFonts w:ascii="Times New Roman" w:eastAsia="Times New Roman" w:hAnsi="Times New Roman" w:cs="Times New Roman"/>
          <w:color w:val="000000" w:themeColor="text1"/>
          <w:sz w:val="22"/>
          <w:szCs w:val="22"/>
          <w:lang w:eastAsia="de-DE"/>
        </w:rPr>
        <w:t>, aus dem das mögliche Innovationspotenzial zu schöpfen wäre.</w:t>
      </w:r>
      <w:r w:rsidR="00EC7E33" w:rsidRPr="001E4C3B">
        <w:rPr>
          <w:rFonts w:ascii="Times New Roman" w:eastAsia="Times New Roman" w:hAnsi="Times New Roman" w:cs="Times New Roman"/>
          <w:color w:val="000000" w:themeColor="text1"/>
          <w:sz w:val="22"/>
          <w:szCs w:val="22"/>
          <w:lang w:eastAsia="de-DE"/>
        </w:rPr>
        <w:t xml:space="preserve"> Dabei will ich sowohl auf die im Corona-Diskurs vorherrschende Logik der politischen und medialen Kriseninterpretation zu sprechen kommen</w:t>
      </w:r>
      <w:r w:rsidR="00E77800" w:rsidRPr="001E4C3B">
        <w:rPr>
          <w:rFonts w:ascii="Times New Roman" w:eastAsia="Times New Roman" w:hAnsi="Times New Roman" w:cs="Times New Roman"/>
          <w:color w:val="000000" w:themeColor="text1"/>
          <w:sz w:val="22"/>
          <w:szCs w:val="22"/>
          <w:lang w:eastAsia="de-DE"/>
        </w:rPr>
        <w:t xml:space="preserve"> - </w:t>
      </w:r>
      <w:r w:rsidR="00EC7E33" w:rsidRPr="001E4C3B">
        <w:rPr>
          <w:rFonts w:ascii="Times New Roman" w:eastAsia="Times New Roman" w:hAnsi="Times New Roman" w:cs="Times New Roman"/>
          <w:color w:val="000000" w:themeColor="text1"/>
          <w:sz w:val="22"/>
          <w:szCs w:val="22"/>
          <w:lang w:eastAsia="de-DE"/>
        </w:rPr>
        <w:t xml:space="preserve"> </w:t>
      </w:r>
      <w:r w:rsidR="00E77800" w:rsidRPr="001E4C3B">
        <w:rPr>
          <w:rFonts w:ascii="Times New Roman" w:eastAsia="Times New Roman" w:hAnsi="Times New Roman" w:cs="Times New Roman"/>
          <w:color w:val="000000" w:themeColor="text1"/>
          <w:sz w:val="22"/>
          <w:szCs w:val="22"/>
          <w:lang w:eastAsia="de-DE"/>
        </w:rPr>
        <w:t>die ich wissenschaftstheoretisch kommentieren möchte -  wie auch</w:t>
      </w:r>
      <w:r w:rsidR="00EC7E33" w:rsidRPr="001E4C3B">
        <w:rPr>
          <w:rFonts w:ascii="Times New Roman" w:eastAsia="Times New Roman" w:hAnsi="Times New Roman" w:cs="Times New Roman"/>
          <w:color w:val="000000" w:themeColor="text1"/>
          <w:sz w:val="22"/>
          <w:szCs w:val="22"/>
          <w:lang w:eastAsia="de-DE"/>
        </w:rPr>
        <w:t xml:space="preserve"> auf </w:t>
      </w:r>
      <w:r w:rsidR="00E77800" w:rsidRPr="001E4C3B">
        <w:rPr>
          <w:rFonts w:ascii="Times New Roman" w:eastAsia="Times New Roman" w:hAnsi="Times New Roman" w:cs="Times New Roman"/>
          <w:color w:val="000000" w:themeColor="text1"/>
          <w:sz w:val="22"/>
          <w:szCs w:val="22"/>
          <w:lang w:eastAsia="de-DE"/>
        </w:rPr>
        <w:t>die möglicherwiese ungenutzten Potenziale der Sozialwissenschaft, die ich erkenntnistheoretisch kommentieren möchte.</w:t>
      </w:r>
    </w:p>
    <w:p w14:paraId="6FBCA174" w14:textId="77777777" w:rsidR="00934D13" w:rsidRPr="001E4C3B" w:rsidRDefault="00934D13" w:rsidP="00FF7641">
      <w:pPr>
        <w:spacing w:line="360" w:lineRule="auto"/>
        <w:rPr>
          <w:rFonts w:ascii="Times New Roman" w:eastAsia="Times New Roman" w:hAnsi="Times New Roman" w:cs="Times New Roman"/>
          <w:color w:val="000000" w:themeColor="text1"/>
          <w:sz w:val="22"/>
          <w:szCs w:val="22"/>
          <w:lang w:eastAsia="de-DE"/>
        </w:rPr>
      </w:pPr>
    </w:p>
    <w:p w14:paraId="1C0A0706" w14:textId="0DA706DD" w:rsidR="00645680" w:rsidRPr="001E4C3B" w:rsidRDefault="00EE663A"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Es beginnt</w:t>
      </w:r>
      <w:r w:rsidR="00DE2BD6" w:rsidRPr="001E4C3B">
        <w:rPr>
          <w:rFonts w:ascii="Times New Roman" w:eastAsia="Times New Roman" w:hAnsi="Times New Roman" w:cs="Times New Roman"/>
          <w:color w:val="000000" w:themeColor="text1"/>
          <w:sz w:val="22"/>
          <w:szCs w:val="22"/>
          <w:lang w:eastAsia="de-DE"/>
        </w:rPr>
        <w:t xml:space="preserve"> – um hier bei Niklas Luhmann anzuschließen – mit einem „Grundbegriff der Soziologie“: </w:t>
      </w:r>
      <w:r w:rsidRPr="001E4C3B">
        <w:rPr>
          <w:rFonts w:ascii="Times New Roman" w:eastAsia="Times New Roman" w:hAnsi="Times New Roman" w:cs="Times New Roman"/>
          <w:color w:val="000000" w:themeColor="text1"/>
          <w:sz w:val="22"/>
          <w:szCs w:val="22"/>
          <w:lang w:eastAsia="de-DE"/>
        </w:rPr>
        <w:t>mit der Frage nach dem Sinn dessen, was</w:t>
      </w:r>
      <w:r w:rsidR="00DE2BD6" w:rsidRPr="001E4C3B">
        <w:rPr>
          <w:rFonts w:ascii="Times New Roman" w:eastAsia="Times New Roman" w:hAnsi="Times New Roman" w:cs="Times New Roman"/>
          <w:color w:val="000000" w:themeColor="text1"/>
          <w:sz w:val="22"/>
          <w:szCs w:val="22"/>
          <w:lang w:eastAsia="de-DE"/>
        </w:rPr>
        <w:t xml:space="preserve"> ist und warum es ist wie es ist, was</w:t>
      </w:r>
      <w:r w:rsidRPr="001E4C3B">
        <w:rPr>
          <w:rFonts w:ascii="Times New Roman" w:eastAsia="Times New Roman" w:hAnsi="Times New Roman" w:cs="Times New Roman"/>
          <w:color w:val="000000" w:themeColor="text1"/>
          <w:sz w:val="22"/>
          <w:szCs w:val="22"/>
          <w:lang w:eastAsia="de-DE"/>
        </w:rPr>
        <w:t xml:space="preserve"> wir hier tun und wie wir es tun</w:t>
      </w:r>
      <w:r w:rsidR="00DE2BD6" w:rsidRPr="001E4C3B">
        <w:rPr>
          <w:rFonts w:ascii="Times New Roman" w:eastAsia="Times New Roman" w:hAnsi="Times New Roman" w:cs="Times New Roman"/>
          <w:color w:val="000000" w:themeColor="text1"/>
          <w:sz w:val="22"/>
          <w:szCs w:val="22"/>
          <w:lang w:eastAsia="de-DE"/>
        </w:rPr>
        <w:t xml:space="preserve"> und warum wir sind wie wir sind oder meinen zu sein</w:t>
      </w:r>
      <w:r w:rsidRPr="001E4C3B">
        <w:rPr>
          <w:rFonts w:ascii="Times New Roman" w:eastAsia="Times New Roman" w:hAnsi="Times New Roman" w:cs="Times New Roman"/>
          <w:color w:val="000000" w:themeColor="text1"/>
          <w:sz w:val="22"/>
          <w:szCs w:val="22"/>
          <w:lang w:eastAsia="de-DE"/>
        </w:rPr>
        <w:t xml:space="preserve">. </w:t>
      </w:r>
      <w:r w:rsidR="00962A38" w:rsidRPr="001E4C3B">
        <w:rPr>
          <w:rFonts w:ascii="Times New Roman" w:eastAsia="Times New Roman" w:hAnsi="Times New Roman" w:cs="Times New Roman"/>
          <w:color w:val="000000" w:themeColor="text1"/>
          <w:sz w:val="22"/>
          <w:szCs w:val="22"/>
          <w:lang w:eastAsia="de-DE"/>
        </w:rPr>
        <w:t>In dem hier gegebenen akademischen Kontext will ich</w:t>
      </w:r>
      <w:r w:rsidRPr="001E4C3B">
        <w:rPr>
          <w:rFonts w:ascii="Times New Roman" w:eastAsia="Times New Roman" w:hAnsi="Times New Roman" w:cs="Times New Roman"/>
          <w:color w:val="000000" w:themeColor="text1"/>
          <w:sz w:val="22"/>
          <w:szCs w:val="22"/>
          <w:lang w:eastAsia="de-DE"/>
        </w:rPr>
        <w:t xml:space="preserve"> dies</w:t>
      </w:r>
      <w:r w:rsidR="00962A38" w:rsidRPr="001E4C3B">
        <w:rPr>
          <w:rFonts w:ascii="Times New Roman" w:eastAsia="Times New Roman" w:hAnsi="Times New Roman" w:cs="Times New Roman"/>
          <w:color w:val="000000" w:themeColor="text1"/>
          <w:sz w:val="22"/>
          <w:szCs w:val="22"/>
          <w:lang w:eastAsia="de-DE"/>
        </w:rPr>
        <w:t>e Reflexion</w:t>
      </w:r>
      <w:r w:rsidRPr="001E4C3B">
        <w:rPr>
          <w:rFonts w:ascii="Times New Roman" w:eastAsia="Times New Roman" w:hAnsi="Times New Roman" w:cs="Times New Roman"/>
          <w:color w:val="000000" w:themeColor="text1"/>
          <w:sz w:val="22"/>
          <w:szCs w:val="22"/>
          <w:lang w:eastAsia="de-DE"/>
        </w:rPr>
        <w:t xml:space="preserve"> aber nicht auf </w:t>
      </w:r>
      <w:r w:rsidR="00962A38" w:rsidRPr="001E4C3B">
        <w:rPr>
          <w:rFonts w:ascii="Times New Roman" w:eastAsia="Times New Roman" w:hAnsi="Times New Roman" w:cs="Times New Roman"/>
          <w:color w:val="000000" w:themeColor="text1"/>
          <w:sz w:val="22"/>
          <w:szCs w:val="22"/>
          <w:lang w:eastAsia="de-DE"/>
        </w:rPr>
        <w:t xml:space="preserve">mögliche </w:t>
      </w:r>
      <w:r w:rsidRPr="001E4C3B">
        <w:rPr>
          <w:rFonts w:ascii="Times New Roman" w:eastAsia="Times New Roman" w:hAnsi="Times New Roman" w:cs="Times New Roman"/>
          <w:color w:val="000000" w:themeColor="text1"/>
          <w:sz w:val="22"/>
          <w:szCs w:val="22"/>
          <w:lang w:eastAsia="de-DE"/>
        </w:rPr>
        <w:t>thematische</w:t>
      </w:r>
      <w:r w:rsidR="00DE2BD6" w:rsidRPr="001E4C3B">
        <w:rPr>
          <w:rFonts w:ascii="Times New Roman" w:eastAsia="Times New Roman" w:hAnsi="Times New Roman" w:cs="Times New Roman"/>
          <w:color w:val="000000" w:themeColor="text1"/>
          <w:sz w:val="22"/>
          <w:szCs w:val="22"/>
          <w:lang w:eastAsia="de-DE"/>
        </w:rPr>
        <w:t xml:space="preserve"> oder ideologische</w:t>
      </w:r>
      <w:r w:rsidRPr="001E4C3B">
        <w:rPr>
          <w:rFonts w:ascii="Times New Roman" w:eastAsia="Times New Roman" w:hAnsi="Times New Roman" w:cs="Times New Roman"/>
          <w:color w:val="000000" w:themeColor="text1"/>
          <w:sz w:val="22"/>
          <w:szCs w:val="22"/>
          <w:lang w:eastAsia="de-DE"/>
        </w:rPr>
        <w:t xml:space="preserve"> Sinnbelege</w:t>
      </w:r>
      <w:r w:rsidR="00962A38" w:rsidRPr="001E4C3B">
        <w:rPr>
          <w:rFonts w:ascii="Times New Roman" w:eastAsia="Times New Roman" w:hAnsi="Times New Roman" w:cs="Times New Roman"/>
          <w:color w:val="000000" w:themeColor="text1"/>
          <w:sz w:val="22"/>
          <w:szCs w:val="22"/>
          <w:lang w:eastAsia="de-DE"/>
        </w:rPr>
        <w:t xml:space="preserve"> ausrichten, sondern auf das unausweichliche Sinn-Kriterium selbst</w:t>
      </w:r>
      <w:r w:rsidR="00645680" w:rsidRPr="001E4C3B">
        <w:rPr>
          <w:rFonts w:ascii="Times New Roman" w:eastAsia="Times New Roman" w:hAnsi="Times New Roman" w:cs="Times New Roman"/>
          <w:color w:val="000000" w:themeColor="text1"/>
          <w:sz w:val="22"/>
          <w:szCs w:val="22"/>
          <w:lang w:eastAsia="de-DE"/>
        </w:rPr>
        <w:t>:</w:t>
      </w:r>
    </w:p>
    <w:p w14:paraId="49E97390" w14:textId="47BC355D" w:rsidR="003E3C49" w:rsidRPr="001E4C3B" w:rsidRDefault="00962A38"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Sinn, so habe ich in der Summe meiner Studien gelernt, ist ein axiomatisches Kriterium, ein Ausgangspunkt, der sich selbst</w:t>
      </w:r>
      <w:r w:rsidR="00311BA4" w:rsidRPr="001E4C3B">
        <w:rPr>
          <w:rFonts w:ascii="Times New Roman" w:eastAsia="Times New Roman" w:hAnsi="Times New Roman" w:cs="Times New Roman"/>
          <w:color w:val="000000" w:themeColor="text1"/>
          <w:sz w:val="22"/>
          <w:szCs w:val="22"/>
          <w:lang w:eastAsia="de-DE"/>
        </w:rPr>
        <w:t xml:space="preserve"> im Blick auf seinen Endpunkt begründet (und umgekehrt)</w:t>
      </w:r>
      <w:r w:rsidRPr="001E4C3B">
        <w:rPr>
          <w:rFonts w:ascii="Times New Roman" w:eastAsia="Times New Roman" w:hAnsi="Times New Roman" w:cs="Times New Roman"/>
          <w:color w:val="000000" w:themeColor="text1"/>
          <w:sz w:val="22"/>
          <w:szCs w:val="22"/>
          <w:lang w:eastAsia="de-DE"/>
        </w:rPr>
        <w:t xml:space="preserve"> und</w:t>
      </w:r>
      <w:r w:rsidR="0091636A" w:rsidRPr="001E4C3B">
        <w:rPr>
          <w:rFonts w:ascii="Times New Roman" w:eastAsia="Times New Roman" w:hAnsi="Times New Roman" w:cs="Times New Roman"/>
          <w:color w:val="000000" w:themeColor="text1"/>
          <w:sz w:val="22"/>
          <w:szCs w:val="22"/>
          <w:lang w:eastAsia="de-DE"/>
        </w:rPr>
        <w:t>: ist</w:t>
      </w:r>
      <w:r w:rsidRPr="001E4C3B">
        <w:rPr>
          <w:rFonts w:ascii="Times New Roman" w:eastAsia="Times New Roman" w:hAnsi="Times New Roman" w:cs="Times New Roman"/>
          <w:color w:val="000000" w:themeColor="text1"/>
          <w:sz w:val="22"/>
          <w:szCs w:val="22"/>
          <w:lang w:eastAsia="de-DE"/>
        </w:rPr>
        <w:t xml:space="preserve"> ein</w:t>
      </w:r>
      <w:r w:rsidR="00951CDE" w:rsidRPr="001E4C3B">
        <w:rPr>
          <w:rFonts w:ascii="Times New Roman" w:eastAsia="Times New Roman" w:hAnsi="Times New Roman" w:cs="Times New Roman"/>
          <w:color w:val="000000" w:themeColor="text1"/>
          <w:sz w:val="22"/>
          <w:szCs w:val="22"/>
          <w:lang w:eastAsia="de-DE"/>
        </w:rPr>
        <w:t xml:space="preserve"> Horizont, in dem sich Denken, Beobachten</w:t>
      </w:r>
      <w:r w:rsidR="0091636A" w:rsidRPr="001E4C3B">
        <w:rPr>
          <w:rFonts w:ascii="Times New Roman" w:eastAsia="Times New Roman" w:hAnsi="Times New Roman" w:cs="Times New Roman"/>
          <w:color w:val="000000" w:themeColor="text1"/>
          <w:sz w:val="22"/>
          <w:szCs w:val="22"/>
          <w:lang w:eastAsia="de-DE"/>
        </w:rPr>
        <w:t>, Sein</w:t>
      </w:r>
      <w:r w:rsidR="00951CDE" w:rsidRPr="001E4C3B">
        <w:rPr>
          <w:rFonts w:ascii="Times New Roman" w:eastAsia="Times New Roman" w:hAnsi="Times New Roman" w:cs="Times New Roman"/>
          <w:color w:val="000000" w:themeColor="text1"/>
          <w:sz w:val="22"/>
          <w:szCs w:val="22"/>
          <w:lang w:eastAsia="de-DE"/>
        </w:rPr>
        <w:t xml:space="preserve"> und Handeln </w:t>
      </w:r>
      <w:r w:rsidR="0091636A" w:rsidRPr="001E4C3B">
        <w:rPr>
          <w:rFonts w:ascii="Times New Roman" w:eastAsia="Times New Roman" w:hAnsi="Times New Roman" w:cs="Times New Roman"/>
          <w:color w:val="000000" w:themeColor="text1"/>
          <w:sz w:val="22"/>
          <w:szCs w:val="22"/>
          <w:lang w:eastAsia="de-DE"/>
        </w:rPr>
        <w:t>zu</w:t>
      </w:r>
      <w:r w:rsidR="00951CDE" w:rsidRPr="001E4C3B">
        <w:rPr>
          <w:rFonts w:ascii="Times New Roman" w:eastAsia="Times New Roman" w:hAnsi="Times New Roman" w:cs="Times New Roman"/>
          <w:color w:val="000000" w:themeColor="text1"/>
          <w:sz w:val="22"/>
          <w:szCs w:val="22"/>
          <w:lang w:eastAsia="de-DE"/>
        </w:rPr>
        <w:t>einander</w:t>
      </w:r>
      <w:r w:rsidR="00311BA4" w:rsidRPr="001E4C3B">
        <w:rPr>
          <w:rFonts w:ascii="Times New Roman" w:eastAsia="Times New Roman" w:hAnsi="Times New Roman" w:cs="Times New Roman"/>
          <w:color w:val="000000" w:themeColor="text1"/>
          <w:sz w:val="22"/>
          <w:szCs w:val="22"/>
          <w:lang w:eastAsia="de-DE"/>
        </w:rPr>
        <w:t xml:space="preserve"> </w:t>
      </w:r>
      <w:r w:rsidR="00951CDE" w:rsidRPr="001E4C3B">
        <w:rPr>
          <w:rFonts w:ascii="Times New Roman" w:eastAsia="Times New Roman" w:hAnsi="Times New Roman" w:cs="Times New Roman"/>
          <w:color w:val="000000" w:themeColor="text1"/>
          <w:sz w:val="22"/>
          <w:szCs w:val="22"/>
          <w:lang w:eastAsia="de-DE"/>
        </w:rPr>
        <w:t>identifizieren</w:t>
      </w:r>
      <w:r w:rsidR="00311BA4" w:rsidRPr="001E4C3B">
        <w:rPr>
          <w:rFonts w:ascii="Times New Roman" w:eastAsia="Times New Roman" w:hAnsi="Times New Roman" w:cs="Times New Roman"/>
          <w:color w:val="000000" w:themeColor="text1"/>
          <w:sz w:val="22"/>
          <w:szCs w:val="22"/>
          <w:lang w:eastAsia="de-DE"/>
        </w:rPr>
        <w:t xml:space="preserve"> und auto-konstituieren.</w:t>
      </w:r>
      <w:r w:rsidR="00951CDE" w:rsidRPr="001E4C3B">
        <w:rPr>
          <w:rFonts w:ascii="Times New Roman" w:eastAsia="Times New Roman" w:hAnsi="Times New Roman" w:cs="Times New Roman"/>
          <w:color w:val="000000" w:themeColor="text1"/>
          <w:sz w:val="22"/>
          <w:szCs w:val="22"/>
          <w:lang w:eastAsia="de-DE"/>
        </w:rPr>
        <w:t xml:space="preserve"> </w:t>
      </w:r>
    </w:p>
    <w:p w14:paraId="1C033AD9" w14:textId="77777777" w:rsidR="003E3C49" w:rsidRPr="001E4C3B" w:rsidRDefault="003E3C49" w:rsidP="00FF7641">
      <w:pPr>
        <w:spacing w:line="360" w:lineRule="auto"/>
        <w:rPr>
          <w:rFonts w:ascii="Times New Roman" w:eastAsia="Times New Roman" w:hAnsi="Times New Roman" w:cs="Times New Roman"/>
          <w:color w:val="000000" w:themeColor="text1"/>
          <w:sz w:val="22"/>
          <w:szCs w:val="22"/>
          <w:lang w:eastAsia="de-DE"/>
        </w:rPr>
      </w:pPr>
    </w:p>
    <w:p w14:paraId="5AE73866" w14:textId="77777777" w:rsidR="000052B4" w:rsidRPr="001E4C3B" w:rsidRDefault="000052B4" w:rsidP="00FF7641">
      <w:pPr>
        <w:spacing w:line="360" w:lineRule="auto"/>
        <w:rPr>
          <w:rFonts w:ascii="Times New Roman" w:eastAsia="Times New Roman" w:hAnsi="Times New Roman" w:cs="Times New Roman"/>
          <w:color w:val="000000" w:themeColor="text1"/>
          <w:sz w:val="22"/>
          <w:szCs w:val="22"/>
          <w:lang w:eastAsia="de-DE"/>
        </w:rPr>
      </w:pPr>
    </w:p>
    <w:p w14:paraId="02165E2A" w14:textId="2B68F025" w:rsidR="000052B4" w:rsidRPr="001E4C3B" w:rsidRDefault="000052B4"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 xml:space="preserve">1. </w:t>
      </w:r>
      <w:r w:rsidR="00074D35" w:rsidRPr="001E4C3B">
        <w:rPr>
          <w:rFonts w:ascii="Times New Roman" w:eastAsia="Times New Roman" w:hAnsi="Times New Roman" w:cs="Times New Roman"/>
          <w:color w:val="000000" w:themeColor="text1"/>
          <w:sz w:val="22"/>
          <w:szCs w:val="22"/>
          <w:lang w:eastAsia="de-DE"/>
        </w:rPr>
        <w:t>Die Kosmologie der Welt: die Unterscheidung der Unterschiedlichkeit.</w:t>
      </w:r>
    </w:p>
    <w:p w14:paraId="0923EFB8" w14:textId="77777777" w:rsidR="000052B4" w:rsidRPr="001E4C3B" w:rsidRDefault="000052B4" w:rsidP="00FF7641">
      <w:pPr>
        <w:spacing w:line="360" w:lineRule="auto"/>
        <w:rPr>
          <w:rFonts w:ascii="Times New Roman" w:eastAsia="Times New Roman" w:hAnsi="Times New Roman" w:cs="Times New Roman"/>
          <w:color w:val="000000" w:themeColor="text1"/>
          <w:sz w:val="22"/>
          <w:szCs w:val="22"/>
          <w:lang w:eastAsia="de-DE"/>
        </w:rPr>
      </w:pPr>
    </w:p>
    <w:p w14:paraId="42F56103" w14:textId="7F1CA7A2" w:rsidR="003E3C49" w:rsidRPr="001E4C3B" w:rsidRDefault="009E49A2"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Sinn ist nicht die</w:t>
      </w:r>
      <w:r w:rsidR="00074D35" w:rsidRPr="001E4C3B">
        <w:rPr>
          <w:rFonts w:ascii="Times New Roman" w:eastAsia="Times New Roman" w:hAnsi="Times New Roman" w:cs="Times New Roman"/>
          <w:color w:val="000000" w:themeColor="text1"/>
          <w:sz w:val="22"/>
          <w:szCs w:val="22"/>
          <w:lang w:eastAsia="de-DE"/>
        </w:rPr>
        <w:t xml:space="preserve"> </w:t>
      </w:r>
      <w:r w:rsidR="003105EF" w:rsidRPr="001E4C3B">
        <w:rPr>
          <w:rFonts w:ascii="Times New Roman" w:eastAsia="Times New Roman" w:hAnsi="Times New Roman" w:cs="Times New Roman"/>
          <w:color w:val="000000" w:themeColor="text1"/>
          <w:sz w:val="22"/>
          <w:szCs w:val="22"/>
          <w:lang w:eastAsia="de-DE"/>
        </w:rPr>
        <w:t>nur sachlich vernünftige</w:t>
      </w:r>
      <w:r w:rsidRPr="001E4C3B">
        <w:rPr>
          <w:rFonts w:ascii="Times New Roman" w:eastAsia="Times New Roman" w:hAnsi="Times New Roman" w:cs="Times New Roman"/>
          <w:color w:val="000000" w:themeColor="text1"/>
          <w:sz w:val="22"/>
          <w:szCs w:val="22"/>
          <w:lang w:eastAsia="de-DE"/>
        </w:rPr>
        <w:t xml:space="preserve"> </w:t>
      </w:r>
      <w:r w:rsidR="002904A0" w:rsidRPr="001E4C3B">
        <w:rPr>
          <w:rFonts w:ascii="Times New Roman" w:eastAsia="Times New Roman" w:hAnsi="Times New Roman" w:cs="Times New Roman"/>
          <w:color w:val="000000" w:themeColor="text1"/>
          <w:sz w:val="22"/>
          <w:szCs w:val="22"/>
          <w:lang w:eastAsia="de-DE"/>
        </w:rPr>
        <w:t>Selbst-</w:t>
      </w:r>
      <w:r w:rsidRPr="001E4C3B">
        <w:rPr>
          <w:rFonts w:ascii="Times New Roman" w:eastAsia="Times New Roman" w:hAnsi="Times New Roman" w:cs="Times New Roman"/>
          <w:color w:val="000000" w:themeColor="text1"/>
          <w:sz w:val="22"/>
          <w:szCs w:val="22"/>
          <w:lang w:eastAsia="de-DE"/>
        </w:rPr>
        <w:t>Eigenschaft</w:t>
      </w:r>
      <w:r w:rsidR="00311BA4" w:rsidRPr="001E4C3B">
        <w:rPr>
          <w:rFonts w:ascii="Times New Roman" w:eastAsia="Times New Roman" w:hAnsi="Times New Roman" w:cs="Times New Roman"/>
          <w:color w:val="000000" w:themeColor="text1"/>
          <w:sz w:val="22"/>
          <w:szCs w:val="22"/>
          <w:lang w:eastAsia="de-DE"/>
        </w:rPr>
        <w:t xml:space="preserve"> oder gar </w:t>
      </w:r>
      <w:r w:rsidR="003105EF" w:rsidRPr="001E4C3B">
        <w:rPr>
          <w:rFonts w:ascii="Times New Roman" w:eastAsia="Times New Roman" w:hAnsi="Times New Roman" w:cs="Times New Roman"/>
          <w:color w:val="000000" w:themeColor="text1"/>
          <w:sz w:val="22"/>
          <w:szCs w:val="22"/>
          <w:lang w:eastAsia="de-DE"/>
        </w:rPr>
        <w:t xml:space="preserve">die funktionale </w:t>
      </w:r>
      <w:r w:rsidR="00311BA4" w:rsidRPr="001E4C3B">
        <w:rPr>
          <w:rFonts w:ascii="Times New Roman" w:eastAsia="Times New Roman" w:hAnsi="Times New Roman" w:cs="Times New Roman"/>
          <w:color w:val="000000" w:themeColor="text1"/>
          <w:sz w:val="22"/>
          <w:szCs w:val="22"/>
          <w:lang w:eastAsia="de-DE"/>
        </w:rPr>
        <w:t>Selbstrechenschaft</w:t>
      </w:r>
      <w:r w:rsidRPr="001E4C3B">
        <w:rPr>
          <w:rFonts w:ascii="Times New Roman" w:eastAsia="Times New Roman" w:hAnsi="Times New Roman" w:cs="Times New Roman"/>
          <w:color w:val="000000" w:themeColor="text1"/>
          <w:sz w:val="22"/>
          <w:szCs w:val="22"/>
          <w:lang w:eastAsia="de-DE"/>
        </w:rPr>
        <w:t xml:space="preserve"> eines Vorganges oder eines Programms</w:t>
      </w:r>
      <w:r w:rsidR="00311BA4" w:rsidRPr="001E4C3B">
        <w:rPr>
          <w:rFonts w:ascii="Times New Roman" w:eastAsia="Times New Roman" w:hAnsi="Times New Roman" w:cs="Times New Roman"/>
          <w:color w:val="000000" w:themeColor="text1"/>
          <w:sz w:val="22"/>
          <w:szCs w:val="22"/>
          <w:lang w:eastAsia="de-DE"/>
        </w:rPr>
        <w:t xml:space="preserve"> (das wäre die Beschreibung einer Apparatur</w:t>
      </w:r>
      <w:r w:rsidR="00074D35" w:rsidRPr="001E4C3B">
        <w:rPr>
          <w:rFonts w:ascii="Times New Roman" w:eastAsia="Times New Roman" w:hAnsi="Times New Roman" w:cs="Times New Roman"/>
          <w:color w:val="000000" w:themeColor="text1"/>
          <w:sz w:val="22"/>
          <w:szCs w:val="22"/>
          <w:lang w:eastAsia="de-DE"/>
        </w:rPr>
        <w:t xml:space="preserve"> – vgl. Vilém Flusser</w:t>
      </w:r>
      <w:r w:rsidR="00311BA4" w:rsidRPr="001E4C3B">
        <w:rPr>
          <w:rFonts w:ascii="Times New Roman" w:eastAsia="Times New Roman" w:hAnsi="Times New Roman" w:cs="Times New Roman"/>
          <w:color w:val="000000" w:themeColor="text1"/>
          <w:sz w:val="22"/>
          <w:szCs w:val="22"/>
          <w:lang w:eastAsia="de-DE"/>
        </w:rPr>
        <w:t>),</w:t>
      </w:r>
      <w:r w:rsidRPr="001E4C3B">
        <w:rPr>
          <w:rFonts w:ascii="Times New Roman" w:eastAsia="Times New Roman" w:hAnsi="Times New Roman" w:cs="Times New Roman"/>
          <w:color w:val="000000" w:themeColor="text1"/>
          <w:sz w:val="22"/>
          <w:szCs w:val="22"/>
          <w:lang w:eastAsia="de-DE"/>
        </w:rPr>
        <w:t xml:space="preserve"> sondern</w:t>
      </w:r>
      <w:r w:rsidR="002904A0" w:rsidRPr="001E4C3B">
        <w:rPr>
          <w:rFonts w:ascii="Times New Roman" w:eastAsia="Times New Roman" w:hAnsi="Times New Roman" w:cs="Times New Roman"/>
          <w:color w:val="000000" w:themeColor="text1"/>
          <w:sz w:val="22"/>
          <w:szCs w:val="22"/>
          <w:lang w:eastAsia="de-DE"/>
        </w:rPr>
        <w:t xml:space="preserve"> die Zueignung </w:t>
      </w:r>
      <w:r w:rsidR="003105EF" w:rsidRPr="001E4C3B">
        <w:rPr>
          <w:rFonts w:ascii="Times New Roman" w:eastAsia="Times New Roman" w:hAnsi="Times New Roman" w:cs="Times New Roman"/>
          <w:color w:val="000000" w:themeColor="text1"/>
          <w:sz w:val="22"/>
          <w:szCs w:val="22"/>
          <w:lang w:eastAsia="de-DE"/>
        </w:rPr>
        <w:t xml:space="preserve">von Deutung und </w:t>
      </w:r>
      <w:r w:rsidRPr="001E4C3B">
        <w:rPr>
          <w:rFonts w:ascii="Times New Roman" w:eastAsia="Times New Roman" w:hAnsi="Times New Roman" w:cs="Times New Roman"/>
          <w:color w:val="000000" w:themeColor="text1"/>
          <w:sz w:val="22"/>
          <w:szCs w:val="22"/>
          <w:lang w:eastAsia="de-DE"/>
        </w:rPr>
        <w:t>Entscheidung</w:t>
      </w:r>
      <w:r w:rsidR="003105EF" w:rsidRPr="001E4C3B">
        <w:rPr>
          <w:rFonts w:ascii="Times New Roman" w:eastAsia="Times New Roman" w:hAnsi="Times New Roman" w:cs="Times New Roman"/>
          <w:color w:val="000000" w:themeColor="text1"/>
          <w:sz w:val="22"/>
          <w:szCs w:val="22"/>
          <w:lang w:eastAsia="de-DE"/>
        </w:rPr>
        <w:t xml:space="preserve">  von Denken, Beobachten und Handeln an</w:t>
      </w:r>
      <w:r w:rsidR="0091636A" w:rsidRPr="001E4C3B">
        <w:rPr>
          <w:rFonts w:ascii="Times New Roman" w:eastAsia="Times New Roman" w:hAnsi="Times New Roman" w:cs="Times New Roman"/>
          <w:color w:val="000000" w:themeColor="text1"/>
          <w:sz w:val="22"/>
          <w:szCs w:val="22"/>
          <w:lang w:eastAsia="de-DE"/>
        </w:rPr>
        <w:t xml:space="preserve"> einen identifikationsfähigen Wertekomplex</w:t>
      </w:r>
      <w:r w:rsidR="002904A0" w:rsidRPr="001E4C3B">
        <w:rPr>
          <w:rFonts w:ascii="Times New Roman" w:eastAsia="Times New Roman" w:hAnsi="Times New Roman" w:cs="Times New Roman"/>
          <w:color w:val="000000" w:themeColor="text1"/>
          <w:sz w:val="22"/>
          <w:szCs w:val="22"/>
          <w:lang w:eastAsia="de-DE"/>
        </w:rPr>
        <w:t xml:space="preserve"> und</w:t>
      </w:r>
      <w:r w:rsidRPr="001E4C3B">
        <w:rPr>
          <w:rFonts w:ascii="Times New Roman" w:eastAsia="Times New Roman" w:hAnsi="Times New Roman" w:cs="Times New Roman"/>
          <w:color w:val="000000" w:themeColor="text1"/>
          <w:sz w:val="22"/>
          <w:szCs w:val="22"/>
          <w:lang w:eastAsia="de-DE"/>
        </w:rPr>
        <w:t xml:space="preserve"> d</w:t>
      </w:r>
      <w:r w:rsidR="003105EF" w:rsidRPr="001E4C3B">
        <w:rPr>
          <w:rFonts w:ascii="Times New Roman" w:eastAsia="Times New Roman" w:hAnsi="Times New Roman" w:cs="Times New Roman"/>
          <w:color w:val="000000" w:themeColor="text1"/>
          <w:sz w:val="22"/>
          <w:szCs w:val="22"/>
          <w:lang w:eastAsia="de-DE"/>
        </w:rPr>
        <w:t>ie</w:t>
      </w:r>
      <w:r w:rsidRPr="001E4C3B">
        <w:rPr>
          <w:rFonts w:ascii="Times New Roman" w:eastAsia="Times New Roman" w:hAnsi="Times New Roman" w:cs="Times New Roman"/>
          <w:color w:val="000000" w:themeColor="text1"/>
          <w:sz w:val="22"/>
          <w:szCs w:val="22"/>
          <w:lang w:eastAsia="de-DE"/>
        </w:rPr>
        <w:t xml:space="preserve"> Ausrichtung</w:t>
      </w:r>
      <w:r w:rsidR="002904A0" w:rsidRPr="001E4C3B">
        <w:rPr>
          <w:rFonts w:ascii="Times New Roman" w:eastAsia="Times New Roman" w:hAnsi="Times New Roman" w:cs="Times New Roman"/>
          <w:color w:val="000000" w:themeColor="text1"/>
          <w:sz w:val="22"/>
          <w:szCs w:val="22"/>
          <w:lang w:eastAsia="de-DE"/>
        </w:rPr>
        <w:t xml:space="preserve"> der  </w:t>
      </w:r>
      <w:r w:rsidRPr="001E4C3B">
        <w:rPr>
          <w:rFonts w:ascii="Times New Roman" w:eastAsia="Times New Roman" w:hAnsi="Times New Roman" w:cs="Times New Roman"/>
          <w:color w:val="000000" w:themeColor="text1"/>
          <w:sz w:val="22"/>
          <w:szCs w:val="22"/>
          <w:lang w:eastAsia="de-DE"/>
        </w:rPr>
        <w:t>Programmierung</w:t>
      </w:r>
      <w:r w:rsidR="0091636A" w:rsidRPr="001E4C3B">
        <w:rPr>
          <w:rFonts w:ascii="Times New Roman" w:eastAsia="Times New Roman" w:hAnsi="Times New Roman" w:cs="Times New Roman"/>
          <w:color w:val="000000" w:themeColor="text1"/>
          <w:sz w:val="22"/>
          <w:szCs w:val="22"/>
          <w:lang w:eastAsia="de-DE"/>
        </w:rPr>
        <w:t xml:space="preserve"> auf den </w:t>
      </w:r>
      <w:r w:rsidR="003105EF" w:rsidRPr="001E4C3B">
        <w:rPr>
          <w:rFonts w:ascii="Times New Roman" w:eastAsia="Times New Roman" w:hAnsi="Times New Roman" w:cs="Times New Roman"/>
          <w:color w:val="000000" w:themeColor="text1"/>
          <w:sz w:val="22"/>
          <w:szCs w:val="22"/>
          <w:lang w:eastAsia="de-DE"/>
        </w:rPr>
        <w:t xml:space="preserve">interdependenten </w:t>
      </w:r>
      <w:r w:rsidR="0091636A" w:rsidRPr="001E4C3B">
        <w:rPr>
          <w:rFonts w:ascii="Times New Roman" w:eastAsia="Times New Roman" w:hAnsi="Times New Roman" w:cs="Times New Roman"/>
          <w:color w:val="000000" w:themeColor="text1"/>
          <w:sz w:val="22"/>
          <w:szCs w:val="22"/>
          <w:lang w:eastAsia="de-DE"/>
        </w:rPr>
        <w:t>Zusammenhang von Nutzen, Ästhetik und Ethik -</w:t>
      </w:r>
      <w:r w:rsidR="002904A0" w:rsidRPr="001E4C3B">
        <w:rPr>
          <w:rFonts w:ascii="Times New Roman" w:eastAsia="Times New Roman" w:hAnsi="Times New Roman" w:cs="Times New Roman"/>
          <w:color w:val="000000" w:themeColor="text1"/>
          <w:sz w:val="22"/>
          <w:szCs w:val="22"/>
          <w:lang w:eastAsia="de-DE"/>
        </w:rPr>
        <w:t xml:space="preserve"> ob als Täter oder als Beobachter</w:t>
      </w:r>
      <w:r w:rsidR="00074D35" w:rsidRPr="001E4C3B">
        <w:rPr>
          <w:rFonts w:ascii="Times New Roman" w:eastAsia="Times New Roman" w:hAnsi="Times New Roman" w:cs="Times New Roman"/>
          <w:color w:val="000000" w:themeColor="text1"/>
          <w:sz w:val="22"/>
          <w:szCs w:val="22"/>
          <w:lang w:eastAsia="de-DE"/>
        </w:rPr>
        <w:t xml:space="preserve"> (vgl. Alois Edmair).</w:t>
      </w:r>
      <w:r w:rsidR="003105EF" w:rsidRPr="001E4C3B">
        <w:rPr>
          <w:rFonts w:ascii="Times New Roman" w:eastAsia="Times New Roman" w:hAnsi="Times New Roman" w:cs="Times New Roman"/>
          <w:color w:val="000000" w:themeColor="text1"/>
          <w:sz w:val="22"/>
          <w:szCs w:val="22"/>
          <w:lang w:eastAsia="de-DE"/>
        </w:rPr>
        <w:t xml:space="preserve"> </w:t>
      </w:r>
      <w:r w:rsidR="002904A0" w:rsidRPr="001E4C3B">
        <w:rPr>
          <w:rFonts w:ascii="Times New Roman" w:eastAsia="Times New Roman" w:hAnsi="Times New Roman" w:cs="Times New Roman"/>
          <w:color w:val="000000" w:themeColor="text1"/>
          <w:sz w:val="22"/>
          <w:szCs w:val="22"/>
          <w:lang w:eastAsia="de-DE"/>
        </w:rPr>
        <w:t>Unterschiede</w:t>
      </w:r>
      <w:r w:rsidR="0091636A" w:rsidRPr="001E4C3B">
        <w:rPr>
          <w:rFonts w:ascii="Times New Roman" w:eastAsia="Times New Roman" w:hAnsi="Times New Roman" w:cs="Times New Roman"/>
          <w:color w:val="000000" w:themeColor="text1"/>
          <w:sz w:val="22"/>
          <w:szCs w:val="22"/>
          <w:lang w:eastAsia="de-DE"/>
        </w:rPr>
        <w:t>, die man feststellen kann,</w:t>
      </w:r>
      <w:r w:rsidR="002904A0" w:rsidRPr="001E4C3B">
        <w:rPr>
          <w:rFonts w:ascii="Times New Roman" w:eastAsia="Times New Roman" w:hAnsi="Times New Roman" w:cs="Times New Roman"/>
          <w:color w:val="000000" w:themeColor="text1"/>
          <w:sz w:val="22"/>
          <w:szCs w:val="22"/>
          <w:lang w:eastAsia="de-DE"/>
        </w:rPr>
        <w:t xml:space="preserve"> sind eine naturgleiche Eigenschaft, also</w:t>
      </w:r>
      <w:r w:rsidR="005674EA" w:rsidRPr="001E4C3B">
        <w:rPr>
          <w:rFonts w:ascii="Times New Roman" w:eastAsia="Times New Roman" w:hAnsi="Times New Roman" w:cs="Times New Roman"/>
          <w:color w:val="000000" w:themeColor="text1"/>
          <w:sz w:val="22"/>
          <w:szCs w:val="22"/>
          <w:lang w:eastAsia="de-DE"/>
        </w:rPr>
        <w:t xml:space="preserve"> natü</w:t>
      </w:r>
      <w:r w:rsidR="002904A0" w:rsidRPr="001E4C3B">
        <w:rPr>
          <w:rFonts w:ascii="Times New Roman" w:eastAsia="Times New Roman" w:hAnsi="Times New Roman" w:cs="Times New Roman"/>
          <w:color w:val="000000" w:themeColor="text1"/>
          <w:sz w:val="22"/>
          <w:szCs w:val="22"/>
          <w:lang w:eastAsia="de-DE"/>
        </w:rPr>
        <w:t>rlich. Unterscheidungen aber sind</w:t>
      </w:r>
      <w:r w:rsidR="002C0817" w:rsidRPr="001E4C3B">
        <w:rPr>
          <w:rFonts w:ascii="Times New Roman" w:eastAsia="Times New Roman" w:hAnsi="Times New Roman" w:cs="Times New Roman"/>
          <w:color w:val="000000" w:themeColor="text1"/>
          <w:sz w:val="22"/>
          <w:szCs w:val="22"/>
          <w:lang w:eastAsia="de-DE"/>
        </w:rPr>
        <w:t xml:space="preserve"> </w:t>
      </w:r>
      <w:r w:rsidR="003105EF" w:rsidRPr="001E4C3B">
        <w:rPr>
          <w:rFonts w:ascii="Times New Roman" w:eastAsia="Times New Roman" w:hAnsi="Times New Roman" w:cs="Times New Roman"/>
          <w:color w:val="000000" w:themeColor="text1"/>
          <w:sz w:val="22"/>
          <w:szCs w:val="22"/>
          <w:lang w:eastAsia="de-DE"/>
        </w:rPr>
        <w:t>k</w:t>
      </w:r>
      <w:r w:rsidR="002C0817" w:rsidRPr="001E4C3B">
        <w:rPr>
          <w:rFonts w:ascii="Times New Roman" w:eastAsia="Times New Roman" w:hAnsi="Times New Roman" w:cs="Times New Roman"/>
          <w:color w:val="000000" w:themeColor="text1"/>
          <w:sz w:val="22"/>
          <w:szCs w:val="22"/>
          <w:lang w:eastAsia="de-DE"/>
        </w:rPr>
        <w:t xml:space="preserve">ultürlich: kultureigentlich und kulturgleich und aus diesem Grund </w:t>
      </w:r>
      <w:r w:rsidR="002904A0" w:rsidRPr="001E4C3B">
        <w:rPr>
          <w:rFonts w:ascii="Times New Roman" w:eastAsia="Times New Roman" w:hAnsi="Times New Roman" w:cs="Times New Roman"/>
          <w:color w:val="000000" w:themeColor="text1"/>
          <w:sz w:val="22"/>
          <w:szCs w:val="22"/>
          <w:lang w:eastAsia="de-DE"/>
        </w:rPr>
        <w:t xml:space="preserve">naturverschieden. </w:t>
      </w:r>
      <w:r w:rsidR="00AF38B6" w:rsidRPr="001E4C3B">
        <w:rPr>
          <w:rFonts w:ascii="Times New Roman" w:eastAsia="Times New Roman" w:hAnsi="Times New Roman" w:cs="Times New Roman"/>
          <w:color w:val="000000" w:themeColor="text1"/>
          <w:sz w:val="22"/>
          <w:szCs w:val="22"/>
          <w:lang w:eastAsia="de-DE"/>
        </w:rPr>
        <w:t>Alles, was Natur ist, braucht eine Wendung, erklärt sich erst in deren Deutung</w:t>
      </w:r>
      <w:r w:rsidR="00597499" w:rsidRPr="001E4C3B">
        <w:rPr>
          <w:rFonts w:ascii="Times New Roman" w:eastAsia="Times New Roman" w:hAnsi="Times New Roman" w:cs="Times New Roman"/>
          <w:color w:val="000000" w:themeColor="text1"/>
          <w:sz w:val="22"/>
          <w:szCs w:val="22"/>
          <w:lang w:eastAsia="de-DE"/>
        </w:rPr>
        <w:t xml:space="preserve"> über den Weg einer (kulturlogischen) Zuschreibung eines Attributes</w:t>
      </w:r>
      <w:r w:rsidR="00AF38B6" w:rsidRPr="001E4C3B">
        <w:rPr>
          <w:rFonts w:ascii="Times New Roman" w:eastAsia="Times New Roman" w:hAnsi="Times New Roman" w:cs="Times New Roman"/>
          <w:color w:val="000000" w:themeColor="text1"/>
          <w:sz w:val="22"/>
          <w:szCs w:val="22"/>
          <w:lang w:eastAsia="de-DE"/>
        </w:rPr>
        <w:t xml:space="preserve">. </w:t>
      </w:r>
      <w:r w:rsidRPr="001E4C3B">
        <w:rPr>
          <w:rFonts w:ascii="Times New Roman" w:eastAsia="Times New Roman" w:hAnsi="Times New Roman" w:cs="Times New Roman"/>
          <w:color w:val="000000" w:themeColor="text1"/>
          <w:sz w:val="22"/>
          <w:szCs w:val="22"/>
          <w:lang w:eastAsia="de-DE"/>
        </w:rPr>
        <w:t>In diesem Sinne</w:t>
      </w:r>
      <w:r w:rsidR="005674EA" w:rsidRPr="001E4C3B">
        <w:rPr>
          <w:rFonts w:ascii="Times New Roman" w:eastAsia="Times New Roman" w:hAnsi="Times New Roman" w:cs="Times New Roman"/>
          <w:color w:val="000000" w:themeColor="text1"/>
          <w:sz w:val="22"/>
          <w:szCs w:val="22"/>
          <w:lang w:eastAsia="de-DE"/>
        </w:rPr>
        <w:t xml:space="preserve"> begegnen wir uns</w:t>
      </w:r>
      <w:r w:rsidR="003105EF" w:rsidRPr="001E4C3B">
        <w:rPr>
          <w:rFonts w:ascii="Times New Roman" w:eastAsia="Times New Roman" w:hAnsi="Times New Roman" w:cs="Times New Roman"/>
          <w:color w:val="000000" w:themeColor="text1"/>
          <w:sz w:val="22"/>
          <w:szCs w:val="22"/>
          <w:lang w:eastAsia="de-DE"/>
        </w:rPr>
        <w:t xml:space="preserve"> selbst</w:t>
      </w:r>
      <w:r w:rsidR="005674EA" w:rsidRPr="001E4C3B">
        <w:rPr>
          <w:rFonts w:ascii="Times New Roman" w:eastAsia="Times New Roman" w:hAnsi="Times New Roman" w:cs="Times New Roman"/>
          <w:color w:val="000000" w:themeColor="text1"/>
          <w:sz w:val="22"/>
          <w:szCs w:val="22"/>
          <w:lang w:eastAsia="de-DE"/>
        </w:rPr>
        <w:t xml:space="preserve"> in jedem auch noch so flachen Kommunikationsgeschehen </w:t>
      </w:r>
      <w:r w:rsidR="00AF38B6" w:rsidRPr="001E4C3B">
        <w:rPr>
          <w:rFonts w:ascii="Times New Roman" w:eastAsia="Times New Roman" w:hAnsi="Times New Roman" w:cs="Times New Roman"/>
          <w:color w:val="000000" w:themeColor="text1"/>
          <w:sz w:val="22"/>
          <w:szCs w:val="22"/>
          <w:lang w:eastAsia="de-DE"/>
        </w:rPr>
        <w:t xml:space="preserve"> (Wer sind wir und was wollen wir?) </w:t>
      </w:r>
      <w:r w:rsidR="005674EA" w:rsidRPr="001E4C3B">
        <w:rPr>
          <w:rFonts w:ascii="Times New Roman" w:eastAsia="Times New Roman" w:hAnsi="Times New Roman" w:cs="Times New Roman"/>
          <w:color w:val="000000" w:themeColor="text1"/>
          <w:sz w:val="22"/>
          <w:szCs w:val="22"/>
          <w:lang w:eastAsia="de-DE"/>
        </w:rPr>
        <w:t>als</w:t>
      </w:r>
      <w:r w:rsidR="00AF38B6" w:rsidRPr="001E4C3B">
        <w:rPr>
          <w:rFonts w:ascii="Times New Roman" w:eastAsia="Times New Roman" w:hAnsi="Times New Roman" w:cs="Times New Roman"/>
          <w:color w:val="000000" w:themeColor="text1"/>
          <w:sz w:val="22"/>
          <w:szCs w:val="22"/>
          <w:lang w:eastAsia="de-DE"/>
        </w:rPr>
        <w:t xml:space="preserve"> natur-differente, weil</w:t>
      </w:r>
      <w:r w:rsidR="005674EA" w:rsidRPr="001E4C3B">
        <w:rPr>
          <w:rFonts w:ascii="Times New Roman" w:eastAsia="Times New Roman" w:hAnsi="Times New Roman" w:cs="Times New Roman"/>
          <w:color w:val="000000" w:themeColor="text1"/>
          <w:sz w:val="22"/>
          <w:szCs w:val="22"/>
          <w:lang w:eastAsia="de-DE"/>
        </w:rPr>
        <w:t xml:space="preserve"> </w:t>
      </w:r>
      <w:r w:rsidR="00D040FB" w:rsidRPr="001E4C3B">
        <w:rPr>
          <w:rFonts w:ascii="Times New Roman" w:eastAsia="Times New Roman" w:hAnsi="Times New Roman" w:cs="Times New Roman"/>
          <w:color w:val="000000" w:themeColor="text1"/>
          <w:sz w:val="22"/>
          <w:szCs w:val="22"/>
          <w:lang w:eastAsia="de-DE"/>
        </w:rPr>
        <w:t>sinn-</w:t>
      </w:r>
      <w:r w:rsidR="00AF38B6" w:rsidRPr="001E4C3B">
        <w:rPr>
          <w:rFonts w:ascii="Times New Roman" w:eastAsia="Times New Roman" w:hAnsi="Times New Roman" w:cs="Times New Roman"/>
          <w:color w:val="000000" w:themeColor="text1"/>
          <w:sz w:val="22"/>
          <w:szCs w:val="22"/>
          <w:lang w:eastAsia="de-DE"/>
        </w:rPr>
        <w:t>meinende und sinn-</w:t>
      </w:r>
      <w:r w:rsidR="00D040FB" w:rsidRPr="001E4C3B">
        <w:rPr>
          <w:rFonts w:ascii="Times New Roman" w:eastAsia="Times New Roman" w:hAnsi="Times New Roman" w:cs="Times New Roman"/>
          <w:color w:val="000000" w:themeColor="text1"/>
          <w:sz w:val="22"/>
          <w:szCs w:val="22"/>
          <w:lang w:eastAsia="de-DE"/>
        </w:rPr>
        <w:t xml:space="preserve">gemeinte </w:t>
      </w:r>
      <w:r w:rsidR="005674EA" w:rsidRPr="001E4C3B">
        <w:rPr>
          <w:rFonts w:ascii="Times New Roman" w:eastAsia="Times New Roman" w:hAnsi="Times New Roman" w:cs="Times New Roman"/>
          <w:color w:val="000000" w:themeColor="text1"/>
          <w:sz w:val="22"/>
          <w:szCs w:val="22"/>
          <w:lang w:eastAsia="de-DE"/>
        </w:rPr>
        <w:t>Menschen unter den existenzlogischen Bedingungen der Ungewissheit</w:t>
      </w:r>
      <w:r w:rsidR="00AC788F" w:rsidRPr="001E4C3B">
        <w:rPr>
          <w:rFonts w:ascii="Times New Roman" w:eastAsia="Times New Roman" w:hAnsi="Times New Roman" w:cs="Times New Roman"/>
          <w:color w:val="000000" w:themeColor="text1"/>
          <w:sz w:val="22"/>
          <w:szCs w:val="22"/>
          <w:lang w:eastAsia="de-DE"/>
        </w:rPr>
        <w:t>, oft gedeutet als die Not des</w:t>
      </w:r>
      <w:r w:rsidR="00D040FB" w:rsidRPr="001E4C3B">
        <w:rPr>
          <w:rFonts w:ascii="Times New Roman" w:eastAsia="Times New Roman" w:hAnsi="Times New Roman" w:cs="Times New Roman"/>
          <w:color w:val="000000" w:themeColor="text1"/>
          <w:sz w:val="22"/>
          <w:szCs w:val="22"/>
          <w:lang w:eastAsia="de-DE"/>
        </w:rPr>
        <w:t xml:space="preserve"> Wissens und</w:t>
      </w:r>
      <w:r w:rsidR="00AC788F" w:rsidRPr="001E4C3B">
        <w:rPr>
          <w:rFonts w:ascii="Times New Roman" w:eastAsia="Times New Roman" w:hAnsi="Times New Roman" w:cs="Times New Roman"/>
          <w:color w:val="000000" w:themeColor="text1"/>
          <w:sz w:val="22"/>
          <w:szCs w:val="22"/>
          <w:lang w:eastAsia="de-DE"/>
        </w:rPr>
        <w:t xml:space="preserve"> Gewissens.</w:t>
      </w:r>
      <w:r w:rsidRPr="001E4C3B">
        <w:rPr>
          <w:rFonts w:ascii="Times New Roman" w:eastAsia="Times New Roman" w:hAnsi="Times New Roman" w:cs="Times New Roman"/>
          <w:color w:val="000000" w:themeColor="text1"/>
          <w:sz w:val="22"/>
          <w:szCs w:val="22"/>
          <w:lang w:eastAsia="de-DE"/>
        </w:rPr>
        <w:t xml:space="preserve"> </w:t>
      </w:r>
    </w:p>
    <w:p w14:paraId="5A97832F" w14:textId="77777777" w:rsidR="003E3C49" w:rsidRPr="001E4C3B" w:rsidRDefault="003E3C49" w:rsidP="00FF7641">
      <w:pPr>
        <w:spacing w:line="360" w:lineRule="auto"/>
        <w:rPr>
          <w:rFonts w:ascii="Times New Roman" w:eastAsia="Times New Roman" w:hAnsi="Times New Roman" w:cs="Times New Roman"/>
          <w:color w:val="000000" w:themeColor="text1"/>
          <w:sz w:val="22"/>
          <w:szCs w:val="22"/>
          <w:lang w:eastAsia="de-DE"/>
        </w:rPr>
      </w:pPr>
    </w:p>
    <w:p w14:paraId="01908CC7" w14:textId="628E4572" w:rsidR="00B7391A" w:rsidRPr="001E4C3B" w:rsidRDefault="005674EA"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Diese</w:t>
      </w:r>
      <w:r w:rsidR="002904A0" w:rsidRPr="001E4C3B">
        <w:rPr>
          <w:rFonts w:ascii="Times New Roman" w:eastAsia="Times New Roman" w:hAnsi="Times New Roman" w:cs="Times New Roman"/>
          <w:color w:val="000000" w:themeColor="text1"/>
          <w:sz w:val="22"/>
          <w:szCs w:val="22"/>
          <w:lang w:eastAsia="de-DE"/>
        </w:rPr>
        <w:t xml:space="preserve"> </w:t>
      </w:r>
      <w:r w:rsidRPr="001E4C3B">
        <w:rPr>
          <w:rFonts w:ascii="Times New Roman" w:eastAsia="Times New Roman" w:hAnsi="Times New Roman" w:cs="Times New Roman"/>
          <w:color w:val="000000" w:themeColor="text1"/>
          <w:sz w:val="22"/>
          <w:szCs w:val="22"/>
          <w:lang w:eastAsia="de-DE"/>
        </w:rPr>
        <w:t xml:space="preserve">existentielle Prämisse der </w:t>
      </w:r>
      <w:r w:rsidR="00AC788F" w:rsidRPr="001E4C3B">
        <w:rPr>
          <w:rFonts w:ascii="Times New Roman" w:eastAsia="Times New Roman" w:hAnsi="Times New Roman" w:cs="Times New Roman"/>
          <w:color w:val="000000" w:themeColor="text1"/>
          <w:sz w:val="22"/>
          <w:szCs w:val="22"/>
          <w:lang w:eastAsia="de-DE"/>
        </w:rPr>
        <w:t>Not-wendenden</w:t>
      </w:r>
      <w:r w:rsidR="00AF38B6" w:rsidRPr="001E4C3B">
        <w:rPr>
          <w:rFonts w:ascii="Times New Roman" w:eastAsia="Times New Roman" w:hAnsi="Times New Roman" w:cs="Times New Roman"/>
          <w:color w:val="000000" w:themeColor="text1"/>
          <w:sz w:val="22"/>
          <w:szCs w:val="22"/>
          <w:lang w:eastAsia="de-DE"/>
        </w:rPr>
        <w:t xml:space="preserve"> (Natur-wendenden)</w:t>
      </w:r>
      <w:r w:rsidR="00AC788F" w:rsidRPr="001E4C3B">
        <w:rPr>
          <w:rFonts w:ascii="Times New Roman" w:eastAsia="Times New Roman" w:hAnsi="Times New Roman" w:cs="Times New Roman"/>
          <w:color w:val="000000" w:themeColor="text1"/>
          <w:sz w:val="22"/>
          <w:szCs w:val="22"/>
          <w:lang w:eastAsia="de-DE"/>
        </w:rPr>
        <w:t xml:space="preserve"> Sinn-Bestimmung dessen, was wir sind und was wir tun, warum und wie wir sind und wie wir es tun, </w:t>
      </w:r>
      <w:r w:rsidR="00D040FB" w:rsidRPr="001E4C3B">
        <w:rPr>
          <w:rFonts w:ascii="Times New Roman" w:eastAsia="Times New Roman" w:hAnsi="Times New Roman" w:cs="Times New Roman"/>
          <w:color w:val="000000" w:themeColor="text1"/>
          <w:sz w:val="22"/>
          <w:szCs w:val="22"/>
          <w:lang w:eastAsia="de-DE"/>
        </w:rPr>
        <w:t xml:space="preserve">deutet das </w:t>
      </w:r>
      <w:r w:rsidR="00D040FB" w:rsidRPr="001E4C3B">
        <w:rPr>
          <w:rFonts w:ascii="Times New Roman" w:eastAsia="Times New Roman" w:hAnsi="Times New Roman" w:cs="Times New Roman"/>
          <w:color w:val="000000" w:themeColor="text1"/>
          <w:sz w:val="22"/>
          <w:szCs w:val="22"/>
          <w:lang w:eastAsia="de-DE"/>
        </w:rPr>
        <w:lastRenderedPageBreak/>
        <w:t xml:space="preserve">Kommunikationsgeschehen als die soziale Praxis, als die Konstruktion von Sinn. Diesen Zusammenhang </w:t>
      </w:r>
      <w:r w:rsidR="00AC788F" w:rsidRPr="001E4C3B">
        <w:rPr>
          <w:rFonts w:ascii="Times New Roman" w:eastAsia="Times New Roman" w:hAnsi="Times New Roman" w:cs="Times New Roman"/>
          <w:color w:val="000000" w:themeColor="text1"/>
          <w:sz w:val="22"/>
          <w:szCs w:val="22"/>
          <w:lang w:eastAsia="de-DE"/>
        </w:rPr>
        <w:t xml:space="preserve">muss man anthropo-logisch deuten, nämlich in dem Sinne, dass es </w:t>
      </w:r>
      <w:r w:rsidRPr="001E4C3B">
        <w:rPr>
          <w:rFonts w:ascii="Times New Roman" w:eastAsia="Times New Roman" w:hAnsi="Times New Roman" w:cs="Times New Roman"/>
          <w:color w:val="000000" w:themeColor="text1"/>
          <w:sz w:val="22"/>
          <w:szCs w:val="22"/>
          <w:lang w:eastAsia="de-DE"/>
        </w:rPr>
        <w:t>- wie die Foucault</w:t>
      </w:r>
      <w:r w:rsidR="00AC788F" w:rsidRPr="001E4C3B">
        <w:rPr>
          <w:rFonts w:ascii="Times New Roman" w:eastAsia="Times New Roman" w:hAnsi="Times New Roman" w:cs="Times New Roman"/>
          <w:color w:val="000000" w:themeColor="text1"/>
          <w:sz w:val="22"/>
          <w:szCs w:val="22"/>
          <w:lang w:eastAsia="de-DE"/>
        </w:rPr>
        <w:t xml:space="preserve"> oder auch Flusser interpretieren</w:t>
      </w:r>
      <w:r w:rsidR="002C0817" w:rsidRPr="001E4C3B">
        <w:rPr>
          <w:rFonts w:ascii="Times New Roman" w:eastAsia="Times New Roman" w:hAnsi="Times New Roman" w:cs="Times New Roman"/>
          <w:color w:val="000000" w:themeColor="text1"/>
          <w:sz w:val="22"/>
          <w:szCs w:val="22"/>
          <w:lang w:eastAsia="de-DE"/>
        </w:rPr>
        <w:t xml:space="preserve"> - </w:t>
      </w:r>
      <w:r w:rsidR="00AC788F" w:rsidRPr="001E4C3B">
        <w:rPr>
          <w:rFonts w:ascii="Times New Roman" w:eastAsia="Times New Roman" w:hAnsi="Times New Roman" w:cs="Times New Roman"/>
          <w:color w:val="000000" w:themeColor="text1"/>
          <w:sz w:val="22"/>
          <w:szCs w:val="22"/>
          <w:lang w:eastAsia="de-DE"/>
        </w:rPr>
        <w:t xml:space="preserve"> die </w:t>
      </w:r>
      <w:r w:rsidR="00DF5F4A" w:rsidRPr="001E4C3B">
        <w:rPr>
          <w:rFonts w:ascii="Times New Roman" w:eastAsia="Times New Roman" w:hAnsi="Times New Roman" w:cs="Times New Roman"/>
          <w:color w:val="000000" w:themeColor="text1"/>
          <w:sz w:val="22"/>
          <w:szCs w:val="22"/>
          <w:lang w:eastAsia="de-DE"/>
        </w:rPr>
        <w:t xml:space="preserve">dem </w:t>
      </w:r>
      <w:r w:rsidR="00D040FB" w:rsidRPr="001E4C3B">
        <w:rPr>
          <w:rFonts w:ascii="Times New Roman" w:eastAsia="Times New Roman" w:hAnsi="Times New Roman" w:cs="Times New Roman"/>
          <w:color w:val="000000" w:themeColor="text1"/>
          <w:sz w:val="22"/>
          <w:szCs w:val="22"/>
          <w:lang w:eastAsia="de-DE"/>
        </w:rPr>
        <w:t>Menschen</w:t>
      </w:r>
      <w:r w:rsidR="00DF5F4A" w:rsidRPr="001E4C3B">
        <w:rPr>
          <w:rFonts w:ascii="Times New Roman" w:eastAsia="Times New Roman" w:hAnsi="Times New Roman" w:cs="Times New Roman"/>
          <w:color w:val="000000" w:themeColor="text1"/>
          <w:sz w:val="22"/>
          <w:szCs w:val="22"/>
          <w:lang w:eastAsia="de-DE"/>
        </w:rPr>
        <w:t xml:space="preserve"> eigene, eben </w:t>
      </w:r>
      <w:r w:rsidR="00D040FB" w:rsidRPr="001E4C3B">
        <w:rPr>
          <w:rFonts w:ascii="Times New Roman" w:eastAsia="Times New Roman" w:hAnsi="Times New Roman" w:cs="Times New Roman"/>
          <w:color w:val="000000" w:themeColor="text1"/>
          <w:sz w:val="22"/>
          <w:szCs w:val="22"/>
          <w:lang w:eastAsia="de-DE"/>
        </w:rPr>
        <w:t xml:space="preserve">eigentümliche </w:t>
      </w:r>
      <w:r w:rsidR="00AC788F" w:rsidRPr="001E4C3B">
        <w:rPr>
          <w:rFonts w:ascii="Times New Roman" w:eastAsia="Times New Roman" w:hAnsi="Times New Roman" w:cs="Times New Roman"/>
          <w:color w:val="000000" w:themeColor="text1"/>
          <w:sz w:val="22"/>
          <w:szCs w:val="22"/>
          <w:lang w:eastAsia="de-DE"/>
        </w:rPr>
        <w:t xml:space="preserve">Bestimmung </w:t>
      </w:r>
      <w:r w:rsidR="002C0817" w:rsidRPr="001E4C3B">
        <w:rPr>
          <w:rFonts w:ascii="Times New Roman" w:eastAsia="Times New Roman" w:hAnsi="Times New Roman" w:cs="Times New Roman"/>
          <w:color w:val="000000" w:themeColor="text1"/>
          <w:sz w:val="22"/>
          <w:szCs w:val="22"/>
          <w:lang w:eastAsia="de-DE"/>
        </w:rPr>
        <w:t>sein mag</w:t>
      </w:r>
      <w:r w:rsidR="00AC788F" w:rsidRPr="001E4C3B">
        <w:rPr>
          <w:rFonts w:ascii="Times New Roman" w:eastAsia="Times New Roman" w:hAnsi="Times New Roman" w:cs="Times New Roman"/>
          <w:color w:val="000000" w:themeColor="text1"/>
          <w:sz w:val="22"/>
          <w:szCs w:val="22"/>
          <w:lang w:eastAsia="de-DE"/>
        </w:rPr>
        <w:t>, unbestimmt zu sein</w:t>
      </w:r>
      <w:r w:rsidR="00D040FB" w:rsidRPr="001E4C3B">
        <w:rPr>
          <w:rFonts w:ascii="Times New Roman" w:eastAsia="Times New Roman" w:hAnsi="Times New Roman" w:cs="Times New Roman"/>
          <w:color w:val="000000" w:themeColor="text1"/>
          <w:sz w:val="22"/>
          <w:szCs w:val="22"/>
          <w:lang w:eastAsia="de-DE"/>
        </w:rPr>
        <w:t xml:space="preserve"> und</w:t>
      </w:r>
      <w:r w:rsidR="002C0817" w:rsidRPr="001E4C3B">
        <w:rPr>
          <w:rFonts w:ascii="Times New Roman" w:eastAsia="Times New Roman" w:hAnsi="Times New Roman" w:cs="Times New Roman"/>
          <w:color w:val="000000" w:themeColor="text1"/>
          <w:sz w:val="22"/>
          <w:szCs w:val="22"/>
          <w:lang w:eastAsia="de-DE"/>
        </w:rPr>
        <w:t xml:space="preserve"> er</w:t>
      </w:r>
      <w:r w:rsidR="00D040FB" w:rsidRPr="001E4C3B">
        <w:rPr>
          <w:rFonts w:ascii="Times New Roman" w:eastAsia="Times New Roman" w:hAnsi="Times New Roman" w:cs="Times New Roman"/>
          <w:color w:val="000000" w:themeColor="text1"/>
          <w:sz w:val="22"/>
          <w:szCs w:val="22"/>
          <w:lang w:eastAsia="de-DE"/>
        </w:rPr>
        <w:t xml:space="preserve"> sich  daher gefordert weiß, in der Wahrnehmung und Bestimmung</w:t>
      </w:r>
      <w:r w:rsidR="00B7391A" w:rsidRPr="001E4C3B">
        <w:rPr>
          <w:rFonts w:ascii="Times New Roman" w:eastAsia="Times New Roman" w:hAnsi="Times New Roman" w:cs="Times New Roman"/>
          <w:color w:val="000000" w:themeColor="text1"/>
          <w:sz w:val="22"/>
          <w:szCs w:val="22"/>
          <w:lang w:eastAsia="de-DE"/>
        </w:rPr>
        <w:t xml:space="preserve"> der natürlichen, sozialen, kulturellen und symbolischen Umwelt sich selbst sinn</w:t>
      </w:r>
      <w:r w:rsidR="00DF5F4A" w:rsidRPr="001E4C3B">
        <w:rPr>
          <w:rFonts w:ascii="Times New Roman" w:eastAsia="Times New Roman" w:hAnsi="Times New Roman" w:cs="Times New Roman"/>
          <w:color w:val="000000" w:themeColor="text1"/>
          <w:sz w:val="22"/>
          <w:szCs w:val="22"/>
          <w:lang w:eastAsia="de-DE"/>
        </w:rPr>
        <w:t>kompetent (fertig, fähig, zuständig, verantwortlich) zu realisieren</w:t>
      </w:r>
      <w:r w:rsidR="00B7391A" w:rsidRPr="001E4C3B">
        <w:rPr>
          <w:rFonts w:ascii="Times New Roman" w:eastAsia="Times New Roman" w:hAnsi="Times New Roman" w:cs="Times New Roman"/>
          <w:color w:val="000000" w:themeColor="text1"/>
          <w:sz w:val="22"/>
          <w:szCs w:val="22"/>
          <w:lang w:eastAsia="de-DE"/>
        </w:rPr>
        <w:t>.</w:t>
      </w:r>
    </w:p>
    <w:p w14:paraId="21755495" w14:textId="77777777" w:rsidR="00B7391A" w:rsidRPr="001E4C3B" w:rsidRDefault="00B7391A" w:rsidP="00FF7641">
      <w:pPr>
        <w:spacing w:line="360" w:lineRule="auto"/>
        <w:rPr>
          <w:rFonts w:ascii="Times New Roman" w:eastAsia="Times New Roman" w:hAnsi="Times New Roman" w:cs="Times New Roman"/>
          <w:color w:val="000000" w:themeColor="text1"/>
          <w:sz w:val="22"/>
          <w:szCs w:val="22"/>
          <w:lang w:eastAsia="de-DE"/>
        </w:rPr>
      </w:pPr>
    </w:p>
    <w:p w14:paraId="2D3AAB01" w14:textId="77777777" w:rsidR="00951CDE" w:rsidRPr="001E4C3B" w:rsidRDefault="007C4789"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Und um uns</w:t>
      </w:r>
      <w:r w:rsidR="00B7391A" w:rsidRPr="001E4C3B">
        <w:rPr>
          <w:rFonts w:ascii="Times New Roman" w:eastAsia="Times New Roman" w:hAnsi="Times New Roman" w:cs="Times New Roman"/>
          <w:color w:val="000000" w:themeColor="text1"/>
          <w:sz w:val="22"/>
          <w:szCs w:val="22"/>
          <w:lang w:eastAsia="de-DE"/>
        </w:rPr>
        <w:t xml:space="preserve"> sinngemäß</w:t>
      </w:r>
      <w:r w:rsidRPr="001E4C3B">
        <w:rPr>
          <w:rFonts w:ascii="Times New Roman" w:eastAsia="Times New Roman" w:hAnsi="Times New Roman" w:cs="Times New Roman"/>
          <w:color w:val="000000" w:themeColor="text1"/>
          <w:sz w:val="22"/>
          <w:szCs w:val="22"/>
          <w:lang w:eastAsia="de-DE"/>
        </w:rPr>
        <w:t xml:space="preserve"> zu orten bzw. in </w:t>
      </w:r>
      <w:r w:rsidR="00B7391A" w:rsidRPr="001E4C3B">
        <w:rPr>
          <w:rFonts w:ascii="Times New Roman" w:eastAsia="Times New Roman" w:hAnsi="Times New Roman" w:cs="Times New Roman"/>
          <w:color w:val="000000" w:themeColor="text1"/>
          <w:sz w:val="22"/>
          <w:szCs w:val="22"/>
          <w:lang w:eastAsia="de-DE"/>
        </w:rPr>
        <w:t>Sinn-Sphären (z.B. Kommunikation, Gesellschaft, Religion, Wissenschaft)</w:t>
      </w:r>
      <w:r w:rsidRPr="001E4C3B">
        <w:rPr>
          <w:rFonts w:ascii="Times New Roman" w:eastAsia="Times New Roman" w:hAnsi="Times New Roman" w:cs="Times New Roman"/>
          <w:color w:val="000000" w:themeColor="text1"/>
          <w:sz w:val="22"/>
          <w:szCs w:val="22"/>
          <w:lang w:eastAsia="de-DE"/>
        </w:rPr>
        <w:t xml:space="preserve"> über uns</w:t>
      </w:r>
      <w:r w:rsidR="00B7391A" w:rsidRPr="001E4C3B">
        <w:rPr>
          <w:rFonts w:ascii="Times New Roman" w:eastAsia="Times New Roman" w:hAnsi="Times New Roman" w:cs="Times New Roman"/>
          <w:color w:val="000000" w:themeColor="text1"/>
          <w:sz w:val="22"/>
          <w:szCs w:val="22"/>
          <w:lang w:eastAsia="de-DE"/>
        </w:rPr>
        <w:t xml:space="preserve"> zu</w:t>
      </w:r>
      <w:r w:rsidRPr="001E4C3B">
        <w:rPr>
          <w:rFonts w:ascii="Times New Roman" w:eastAsia="Times New Roman" w:hAnsi="Times New Roman" w:cs="Times New Roman"/>
          <w:color w:val="000000" w:themeColor="text1"/>
          <w:sz w:val="22"/>
          <w:szCs w:val="22"/>
          <w:lang w:eastAsia="de-DE"/>
        </w:rPr>
        <w:t xml:space="preserve"> verfügen, programmieren wir </w:t>
      </w:r>
      <w:r w:rsidR="00B7391A" w:rsidRPr="001E4C3B">
        <w:rPr>
          <w:rFonts w:ascii="Times New Roman" w:eastAsia="Times New Roman" w:hAnsi="Times New Roman" w:cs="Times New Roman"/>
          <w:color w:val="000000" w:themeColor="text1"/>
          <w:sz w:val="22"/>
          <w:szCs w:val="22"/>
          <w:lang w:eastAsia="de-DE"/>
        </w:rPr>
        <w:t xml:space="preserve">(Sozial-Vorfindlichkeit und Sozialverfügbarkeit, also:) </w:t>
      </w:r>
      <w:r w:rsidRPr="001E4C3B">
        <w:rPr>
          <w:rFonts w:ascii="Times New Roman" w:eastAsia="Times New Roman" w:hAnsi="Times New Roman" w:cs="Times New Roman"/>
          <w:color w:val="000000" w:themeColor="text1"/>
          <w:sz w:val="22"/>
          <w:szCs w:val="22"/>
          <w:lang w:eastAsia="de-DE"/>
        </w:rPr>
        <w:t>die Soziabilität des Menschen in Natur-, Ästhetik- und Ethik-ähnlichen</w:t>
      </w:r>
      <w:r w:rsidR="003E3C49" w:rsidRPr="001E4C3B">
        <w:rPr>
          <w:rFonts w:ascii="Times New Roman" w:eastAsia="Times New Roman" w:hAnsi="Times New Roman" w:cs="Times New Roman"/>
          <w:color w:val="000000" w:themeColor="text1"/>
          <w:sz w:val="22"/>
          <w:szCs w:val="22"/>
          <w:lang w:eastAsia="de-DE"/>
        </w:rPr>
        <w:t xml:space="preserve"> Ordnungen und schaffen so relative</w:t>
      </w:r>
      <w:r w:rsidR="00B7391A" w:rsidRPr="001E4C3B">
        <w:rPr>
          <w:rFonts w:ascii="Times New Roman" w:eastAsia="Times New Roman" w:hAnsi="Times New Roman" w:cs="Times New Roman"/>
          <w:color w:val="000000" w:themeColor="text1"/>
          <w:sz w:val="22"/>
          <w:szCs w:val="22"/>
          <w:lang w:eastAsia="de-DE"/>
        </w:rPr>
        <w:t xml:space="preserve"> und relationale</w:t>
      </w:r>
      <w:r w:rsidR="003E3C49" w:rsidRPr="001E4C3B">
        <w:rPr>
          <w:rFonts w:ascii="Times New Roman" w:eastAsia="Times New Roman" w:hAnsi="Times New Roman" w:cs="Times New Roman"/>
          <w:color w:val="000000" w:themeColor="text1"/>
          <w:sz w:val="22"/>
          <w:szCs w:val="22"/>
          <w:lang w:eastAsia="de-DE"/>
        </w:rPr>
        <w:t xml:space="preserve"> Sinn-Gewissheit.</w:t>
      </w:r>
      <w:r w:rsidRPr="001E4C3B">
        <w:rPr>
          <w:rFonts w:ascii="Times New Roman" w:eastAsia="Times New Roman" w:hAnsi="Times New Roman" w:cs="Times New Roman"/>
          <w:color w:val="000000" w:themeColor="text1"/>
          <w:sz w:val="22"/>
          <w:szCs w:val="22"/>
          <w:lang w:eastAsia="de-DE"/>
        </w:rPr>
        <w:t xml:space="preserve"> </w:t>
      </w:r>
      <w:r w:rsidR="00951CDE" w:rsidRPr="001E4C3B">
        <w:rPr>
          <w:rFonts w:ascii="Times New Roman" w:eastAsia="Times New Roman" w:hAnsi="Times New Roman" w:cs="Times New Roman"/>
          <w:color w:val="000000" w:themeColor="text1"/>
          <w:sz w:val="22"/>
          <w:szCs w:val="22"/>
          <w:lang w:eastAsia="de-DE"/>
        </w:rPr>
        <w:t xml:space="preserve">Und das bezogen auf drei Sphären streitbarer Deutung: Nutzen, Ästhetik und Ethik. </w:t>
      </w:r>
    </w:p>
    <w:p w14:paraId="3EBF004B" w14:textId="77777777" w:rsidR="003E3C49" w:rsidRPr="001E4C3B" w:rsidRDefault="003E3C49" w:rsidP="00FF7641">
      <w:pPr>
        <w:spacing w:line="360" w:lineRule="auto"/>
        <w:rPr>
          <w:rFonts w:ascii="Times New Roman" w:eastAsia="Times New Roman" w:hAnsi="Times New Roman" w:cs="Times New Roman"/>
          <w:color w:val="000000" w:themeColor="text1"/>
          <w:sz w:val="22"/>
          <w:szCs w:val="22"/>
          <w:lang w:eastAsia="de-DE"/>
        </w:rPr>
      </w:pPr>
    </w:p>
    <w:p w14:paraId="407B24E9" w14:textId="77777777" w:rsidR="00EE663A" w:rsidRPr="001E4C3B" w:rsidRDefault="00951CDE"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 xml:space="preserve">Sinn macht, was und wenn etwas </w:t>
      </w:r>
      <w:r w:rsidR="003E3C49" w:rsidRPr="001E4C3B">
        <w:rPr>
          <w:rFonts w:ascii="Times New Roman" w:eastAsia="Times New Roman" w:hAnsi="Times New Roman" w:cs="Times New Roman"/>
          <w:color w:val="000000" w:themeColor="text1"/>
          <w:sz w:val="22"/>
          <w:szCs w:val="22"/>
          <w:lang w:eastAsia="de-DE"/>
        </w:rPr>
        <w:t>lebens</w:t>
      </w:r>
      <w:r w:rsidRPr="001E4C3B">
        <w:rPr>
          <w:rFonts w:ascii="Times New Roman" w:eastAsia="Times New Roman" w:hAnsi="Times New Roman" w:cs="Times New Roman"/>
          <w:color w:val="000000" w:themeColor="text1"/>
          <w:sz w:val="22"/>
          <w:szCs w:val="22"/>
          <w:lang w:eastAsia="de-DE"/>
        </w:rPr>
        <w:t>nützlich</w:t>
      </w:r>
      <w:r w:rsidR="006F6000" w:rsidRPr="001E4C3B">
        <w:rPr>
          <w:rFonts w:ascii="Times New Roman" w:eastAsia="Times New Roman" w:hAnsi="Times New Roman" w:cs="Times New Roman"/>
          <w:color w:val="000000" w:themeColor="text1"/>
          <w:sz w:val="22"/>
          <w:szCs w:val="22"/>
          <w:lang w:eastAsia="de-DE"/>
        </w:rPr>
        <w:t>, funktionsnützlich oder oder werte-nü</w:t>
      </w:r>
      <w:r w:rsidR="00606F0E" w:rsidRPr="001E4C3B">
        <w:rPr>
          <w:rFonts w:ascii="Times New Roman" w:eastAsia="Times New Roman" w:hAnsi="Times New Roman" w:cs="Times New Roman"/>
          <w:color w:val="000000" w:themeColor="text1"/>
          <w:sz w:val="22"/>
          <w:szCs w:val="22"/>
          <w:lang w:eastAsia="de-DE"/>
        </w:rPr>
        <w:t>t</w:t>
      </w:r>
      <w:r w:rsidR="006F6000" w:rsidRPr="001E4C3B">
        <w:rPr>
          <w:rFonts w:ascii="Times New Roman" w:eastAsia="Times New Roman" w:hAnsi="Times New Roman" w:cs="Times New Roman"/>
          <w:color w:val="000000" w:themeColor="text1"/>
          <w:sz w:val="22"/>
          <w:szCs w:val="22"/>
          <w:lang w:eastAsia="de-DE"/>
        </w:rPr>
        <w:t>zlich</w:t>
      </w:r>
      <w:r w:rsidRPr="001E4C3B">
        <w:rPr>
          <w:rFonts w:ascii="Times New Roman" w:eastAsia="Times New Roman" w:hAnsi="Times New Roman" w:cs="Times New Roman"/>
          <w:color w:val="000000" w:themeColor="text1"/>
          <w:sz w:val="22"/>
          <w:szCs w:val="22"/>
          <w:lang w:eastAsia="de-DE"/>
        </w:rPr>
        <w:t xml:space="preserve"> ist. Die Folgefrage muss dann sein: Für wen, wofür und unter welchen Bedingungen?</w:t>
      </w:r>
    </w:p>
    <w:p w14:paraId="4F43D0C4" w14:textId="77777777" w:rsidR="003E3C49" w:rsidRPr="001E4C3B" w:rsidRDefault="003E3C49" w:rsidP="00FF7641">
      <w:pPr>
        <w:spacing w:line="360" w:lineRule="auto"/>
        <w:rPr>
          <w:rFonts w:ascii="Times New Roman" w:eastAsia="Times New Roman" w:hAnsi="Times New Roman" w:cs="Times New Roman"/>
          <w:color w:val="000000" w:themeColor="text1"/>
          <w:sz w:val="22"/>
          <w:szCs w:val="22"/>
          <w:lang w:eastAsia="de-DE"/>
        </w:rPr>
      </w:pPr>
    </w:p>
    <w:p w14:paraId="77ACCC09" w14:textId="77777777" w:rsidR="00951CDE" w:rsidRPr="001E4C3B" w:rsidRDefault="00951CDE"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Sinn macht, was einen Sachverhalt, eine Tatsache, eine Aussage ästhetisch so ordnet, dass sie nachvollziehbar, verständlich und einverständlich</w:t>
      </w:r>
      <w:r w:rsidR="003E3C49" w:rsidRPr="001E4C3B">
        <w:rPr>
          <w:rFonts w:ascii="Times New Roman" w:eastAsia="Times New Roman" w:hAnsi="Times New Roman" w:cs="Times New Roman"/>
          <w:color w:val="000000" w:themeColor="text1"/>
          <w:sz w:val="22"/>
          <w:szCs w:val="22"/>
          <w:lang w:eastAsia="de-DE"/>
        </w:rPr>
        <w:t xml:space="preserve"> - im Sinne von Relevanz - wahr-genommen und</w:t>
      </w:r>
      <w:r w:rsidRPr="001E4C3B">
        <w:rPr>
          <w:rFonts w:ascii="Times New Roman" w:eastAsia="Times New Roman" w:hAnsi="Times New Roman" w:cs="Times New Roman"/>
          <w:color w:val="000000" w:themeColor="text1"/>
          <w:sz w:val="22"/>
          <w:szCs w:val="22"/>
          <w:lang w:eastAsia="de-DE"/>
        </w:rPr>
        <w:t xml:space="preserve"> </w:t>
      </w:r>
      <w:r w:rsidR="003E3C49" w:rsidRPr="001E4C3B">
        <w:rPr>
          <w:rFonts w:ascii="Times New Roman" w:eastAsia="Times New Roman" w:hAnsi="Times New Roman" w:cs="Times New Roman"/>
          <w:color w:val="000000" w:themeColor="text1"/>
          <w:sz w:val="22"/>
          <w:szCs w:val="22"/>
          <w:lang w:eastAsia="de-DE"/>
        </w:rPr>
        <w:t>wahr-</w:t>
      </w:r>
      <w:r w:rsidRPr="001E4C3B">
        <w:rPr>
          <w:rFonts w:ascii="Times New Roman" w:eastAsia="Times New Roman" w:hAnsi="Times New Roman" w:cs="Times New Roman"/>
          <w:color w:val="000000" w:themeColor="text1"/>
          <w:sz w:val="22"/>
          <w:szCs w:val="22"/>
          <w:lang w:eastAsia="de-DE"/>
        </w:rPr>
        <w:t xml:space="preserve">verstanden werden. Die Folgefrage muss dann sein: Gibt es um Umfeld der Sachverhalte, der Tatsachen oder der Aussagen Kosmologien, </w:t>
      </w:r>
      <w:r w:rsidR="009E49A2" w:rsidRPr="001E4C3B">
        <w:rPr>
          <w:rFonts w:ascii="Times New Roman" w:eastAsia="Times New Roman" w:hAnsi="Times New Roman" w:cs="Times New Roman"/>
          <w:color w:val="000000" w:themeColor="text1"/>
          <w:sz w:val="22"/>
          <w:szCs w:val="22"/>
          <w:lang w:eastAsia="de-DE"/>
        </w:rPr>
        <w:t>die kulturell so vergemeinschaftet oder vergesellschaftet sind, dass Beteiligte sich davon auch einverständlich betroffen, einvernehmlich angesprochen und geframed wissen.</w:t>
      </w:r>
    </w:p>
    <w:p w14:paraId="3B1C777F" w14:textId="77777777" w:rsidR="003E3C49" w:rsidRPr="001E4C3B" w:rsidRDefault="003E3C49" w:rsidP="00FF7641">
      <w:pPr>
        <w:spacing w:line="360" w:lineRule="auto"/>
        <w:rPr>
          <w:rFonts w:ascii="Times New Roman" w:eastAsia="Times New Roman" w:hAnsi="Times New Roman" w:cs="Times New Roman"/>
          <w:color w:val="000000" w:themeColor="text1"/>
          <w:sz w:val="22"/>
          <w:szCs w:val="22"/>
          <w:lang w:eastAsia="de-DE"/>
        </w:rPr>
      </w:pPr>
    </w:p>
    <w:p w14:paraId="4E211149" w14:textId="77777777" w:rsidR="003F67B5" w:rsidRPr="001E4C3B" w:rsidRDefault="009E49A2"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Sinn macht, wenn Sachverhalte, Tatsachen oder</w:t>
      </w:r>
      <w:r w:rsidR="003E3C49" w:rsidRPr="001E4C3B">
        <w:rPr>
          <w:rFonts w:ascii="Times New Roman" w:eastAsia="Times New Roman" w:hAnsi="Times New Roman" w:cs="Times New Roman"/>
          <w:color w:val="000000" w:themeColor="text1"/>
          <w:sz w:val="22"/>
          <w:szCs w:val="22"/>
          <w:lang w:eastAsia="de-DE"/>
        </w:rPr>
        <w:t xml:space="preserve"> Aussagen</w:t>
      </w:r>
      <w:r w:rsidRPr="001E4C3B">
        <w:rPr>
          <w:rFonts w:ascii="Times New Roman" w:eastAsia="Times New Roman" w:hAnsi="Times New Roman" w:cs="Times New Roman"/>
          <w:color w:val="000000" w:themeColor="text1"/>
          <w:sz w:val="22"/>
          <w:szCs w:val="22"/>
          <w:lang w:eastAsia="de-DE"/>
        </w:rPr>
        <w:t xml:space="preserve"> </w:t>
      </w:r>
      <w:r w:rsidR="00EE663A" w:rsidRPr="001E4C3B">
        <w:rPr>
          <w:rFonts w:ascii="Times New Roman" w:eastAsia="Times New Roman" w:hAnsi="Times New Roman" w:cs="Times New Roman"/>
          <w:color w:val="000000" w:themeColor="text1"/>
          <w:sz w:val="22"/>
          <w:szCs w:val="22"/>
          <w:lang w:eastAsia="de-DE"/>
        </w:rPr>
        <w:t>in der Weise</w:t>
      </w:r>
      <w:r w:rsidR="003E3C49" w:rsidRPr="001E4C3B">
        <w:rPr>
          <w:rFonts w:ascii="Times New Roman" w:eastAsia="Times New Roman" w:hAnsi="Times New Roman" w:cs="Times New Roman"/>
          <w:color w:val="000000" w:themeColor="text1"/>
          <w:sz w:val="22"/>
          <w:szCs w:val="22"/>
          <w:lang w:eastAsia="de-DE"/>
        </w:rPr>
        <w:t xml:space="preserve"> ethischen Ordnungsvorstellungen entsprechen, d</w:t>
      </w:r>
      <w:r w:rsidR="003F67B5" w:rsidRPr="001E4C3B">
        <w:rPr>
          <w:rFonts w:ascii="Times New Roman" w:eastAsia="Times New Roman" w:hAnsi="Times New Roman" w:cs="Times New Roman"/>
          <w:color w:val="000000" w:themeColor="text1"/>
          <w:sz w:val="22"/>
          <w:szCs w:val="22"/>
          <w:lang w:eastAsia="de-DE"/>
        </w:rPr>
        <w:t>ass sie auf der Ebene des Geschehens als wahr, richtig, wichtig und notwendig</w:t>
      </w:r>
      <w:r w:rsidR="009C46F3" w:rsidRPr="001E4C3B">
        <w:rPr>
          <w:rFonts w:ascii="Times New Roman" w:eastAsia="Times New Roman" w:hAnsi="Times New Roman" w:cs="Times New Roman"/>
          <w:color w:val="000000" w:themeColor="text1"/>
          <w:sz w:val="22"/>
          <w:szCs w:val="22"/>
          <w:lang w:eastAsia="de-DE"/>
        </w:rPr>
        <w:t xml:space="preserve"> </w:t>
      </w:r>
      <w:r w:rsidR="003F67B5" w:rsidRPr="001E4C3B">
        <w:rPr>
          <w:rFonts w:ascii="Times New Roman" w:eastAsia="Times New Roman" w:hAnsi="Times New Roman" w:cs="Times New Roman"/>
          <w:color w:val="000000" w:themeColor="text1"/>
          <w:sz w:val="22"/>
          <w:szCs w:val="22"/>
          <w:lang w:eastAsia="de-DE"/>
        </w:rPr>
        <w:t>erachtet werden. In der Folge muss dann unterschieden werden zwischen Wahrheitsinhalt und Wahrheitsgeschehen. Im Hinblick auf das oben formulierte Kommunikationsverständnis und auf den Vertrauenswert von Wissenschaft als Sphäre der Verfügung des Menschen über sich selbst kommt hier</w:t>
      </w:r>
      <w:r w:rsidR="006F6000" w:rsidRPr="001E4C3B">
        <w:rPr>
          <w:rFonts w:ascii="Times New Roman" w:eastAsia="Times New Roman" w:hAnsi="Times New Roman" w:cs="Times New Roman"/>
          <w:color w:val="000000" w:themeColor="text1"/>
          <w:sz w:val="22"/>
          <w:szCs w:val="22"/>
          <w:lang w:eastAsia="de-DE"/>
        </w:rPr>
        <w:t xml:space="preserve"> vor allem</w:t>
      </w:r>
      <w:r w:rsidR="003F67B5" w:rsidRPr="001E4C3B">
        <w:rPr>
          <w:rFonts w:ascii="Times New Roman" w:eastAsia="Times New Roman" w:hAnsi="Times New Roman" w:cs="Times New Roman"/>
          <w:color w:val="000000" w:themeColor="text1"/>
          <w:sz w:val="22"/>
          <w:szCs w:val="22"/>
          <w:lang w:eastAsia="de-DE"/>
        </w:rPr>
        <w:t xml:space="preserve"> das Wahrheitsgeschehen in den Fokus der Sinn-Betrachtung</w:t>
      </w:r>
      <w:r w:rsidR="006F6000" w:rsidRPr="001E4C3B">
        <w:rPr>
          <w:rFonts w:ascii="Times New Roman" w:eastAsia="Times New Roman" w:hAnsi="Times New Roman" w:cs="Times New Roman"/>
          <w:color w:val="000000" w:themeColor="text1"/>
          <w:sz w:val="22"/>
          <w:szCs w:val="22"/>
          <w:lang w:eastAsia="de-DE"/>
        </w:rPr>
        <w:t>: Wahrheit als Sinngehalt von Wahrheitshaltung im Verlauf des Kommunikationsgeschehens.</w:t>
      </w:r>
    </w:p>
    <w:p w14:paraId="65A108AA" w14:textId="77777777" w:rsidR="003F67B5" w:rsidRPr="001E4C3B" w:rsidRDefault="003F67B5" w:rsidP="00FF7641">
      <w:pPr>
        <w:spacing w:line="360" w:lineRule="auto"/>
        <w:rPr>
          <w:rFonts w:ascii="Times New Roman" w:eastAsia="Times New Roman" w:hAnsi="Times New Roman" w:cs="Times New Roman"/>
          <w:color w:val="000000" w:themeColor="text1"/>
          <w:sz w:val="22"/>
          <w:szCs w:val="22"/>
          <w:lang w:eastAsia="de-DE"/>
        </w:rPr>
      </w:pPr>
    </w:p>
    <w:p w14:paraId="6DD65838" w14:textId="77777777" w:rsidR="00363B46" w:rsidRPr="001E4C3B" w:rsidRDefault="003F67B5"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 xml:space="preserve">In all dem wird klar, dass es die Kosmologie </w:t>
      </w:r>
      <w:r w:rsidR="00363B46" w:rsidRPr="001E4C3B">
        <w:rPr>
          <w:rFonts w:ascii="Times New Roman" w:eastAsia="Times New Roman" w:hAnsi="Times New Roman" w:cs="Times New Roman"/>
          <w:color w:val="000000" w:themeColor="text1"/>
          <w:sz w:val="22"/>
          <w:szCs w:val="22"/>
          <w:lang w:eastAsia="de-DE"/>
        </w:rPr>
        <w:t xml:space="preserve">der Welt der Wissenschaft vorgibt, dass nur nützlich sein kann, was </w:t>
      </w:r>
      <w:r w:rsidR="00F43BFB" w:rsidRPr="001E4C3B">
        <w:rPr>
          <w:rFonts w:ascii="Times New Roman" w:eastAsia="Times New Roman" w:hAnsi="Times New Roman" w:cs="Times New Roman"/>
          <w:color w:val="000000" w:themeColor="text1"/>
          <w:sz w:val="22"/>
          <w:szCs w:val="22"/>
          <w:lang w:eastAsia="de-DE"/>
        </w:rPr>
        <w:t xml:space="preserve">logisch </w:t>
      </w:r>
      <w:r w:rsidR="00363B46" w:rsidRPr="001E4C3B">
        <w:rPr>
          <w:rFonts w:ascii="Times New Roman" w:eastAsia="Times New Roman" w:hAnsi="Times New Roman" w:cs="Times New Roman"/>
          <w:color w:val="000000" w:themeColor="text1"/>
          <w:sz w:val="22"/>
          <w:szCs w:val="22"/>
          <w:lang w:eastAsia="de-DE"/>
        </w:rPr>
        <w:t>nachvollzogen werden kann, weil es als Wahrheitsleistung geschieht, dass als ästhetisch angenommen wird, was den Nutzen von Ordnung, möglicherweise auch dialektisch klärt, und dass als ethisch gewertet werden kann, was seiner ästhetischen Güte wegen für lebens</w:t>
      </w:r>
      <w:r w:rsidR="006F6000" w:rsidRPr="001E4C3B">
        <w:rPr>
          <w:rFonts w:ascii="Times New Roman" w:eastAsia="Times New Roman" w:hAnsi="Times New Roman" w:cs="Times New Roman"/>
          <w:color w:val="000000" w:themeColor="text1"/>
          <w:sz w:val="22"/>
          <w:szCs w:val="22"/>
          <w:lang w:eastAsia="de-DE"/>
        </w:rPr>
        <w:t>möglich und wirklichkeitsnützlich</w:t>
      </w:r>
      <w:r w:rsidR="00363B46" w:rsidRPr="001E4C3B">
        <w:rPr>
          <w:rFonts w:ascii="Times New Roman" w:eastAsia="Times New Roman" w:hAnsi="Times New Roman" w:cs="Times New Roman"/>
          <w:color w:val="000000" w:themeColor="text1"/>
          <w:sz w:val="22"/>
          <w:szCs w:val="22"/>
          <w:lang w:eastAsia="de-DE"/>
        </w:rPr>
        <w:t xml:space="preserve"> eingeschätzt wird.</w:t>
      </w:r>
    </w:p>
    <w:p w14:paraId="53033CDA" w14:textId="77777777" w:rsidR="00363B46" w:rsidRPr="001E4C3B" w:rsidRDefault="00363B46" w:rsidP="00FF7641">
      <w:pPr>
        <w:spacing w:line="360" w:lineRule="auto"/>
        <w:rPr>
          <w:rFonts w:ascii="Times New Roman" w:eastAsia="Times New Roman" w:hAnsi="Times New Roman" w:cs="Times New Roman"/>
          <w:color w:val="000000" w:themeColor="text1"/>
          <w:sz w:val="22"/>
          <w:szCs w:val="22"/>
          <w:lang w:eastAsia="de-DE"/>
        </w:rPr>
      </w:pPr>
    </w:p>
    <w:p w14:paraId="1E24518C" w14:textId="2BB9ECE2" w:rsidR="00371667" w:rsidRPr="001E4C3B" w:rsidRDefault="00371667" w:rsidP="00FF7641">
      <w:pPr>
        <w:spacing w:line="360" w:lineRule="auto"/>
        <w:rPr>
          <w:rFonts w:ascii="Times New Roman" w:eastAsia="Times New Roman" w:hAnsi="Times New Roman" w:cs="Times New Roman"/>
          <w:color w:val="000000" w:themeColor="text1"/>
          <w:sz w:val="22"/>
          <w:szCs w:val="22"/>
          <w:lang w:eastAsia="de-DE"/>
        </w:rPr>
      </w:pPr>
    </w:p>
    <w:p w14:paraId="16C17152" w14:textId="6B87CBE2" w:rsidR="00371667" w:rsidRPr="001E4C3B" w:rsidRDefault="00371667"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2. Die</w:t>
      </w:r>
      <w:r w:rsidR="0006078A" w:rsidRPr="001E4C3B">
        <w:rPr>
          <w:rFonts w:ascii="Times New Roman" w:eastAsia="Times New Roman" w:hAnsi="Times New Roman" w:cs="Times New Roman"/>
          <w:color w:val="000000" w:themeColor="text1"/>
          <w:sz w:val="22"/>
          <w:szCs w:val="22"/>
          <w:lang w:eastAsia="de-DE"/>
        </w:rPr>
        <w:t xml:space="preserve"> narrative</w:t>
      </w:r>
      <w:r w:rsidRPr="001E4C3B">
        <w:rPr>
          <w:rFonts w:ascii="Times New Roman" w:eastAsia="Times New Roman" w:hAnsi="Times New Roman" w:cs="Times New Roman"/>
          <w:color w:val="000000" w:themeColor="text1"/>
          <w:sz w:val="22"/>
          <w:szCs w:val="22"/>
          <w:lang w:eastAsia="de-DE"/>
        </w:rPr>
        <w:t xml:space="preserve"> Logik der Beobachtung</w:t>
      </w:r>
    </w:p>
    <w:p w14:paraId="5FFEBDF7" w14:textId="77777777" w:rsidR="00371667" w:rsidRPr="001E4C3B" w:rsidRDefault="00371667" w:rsidP="00FF7641">
      <w:pPr>
        <w:spacing w:line="360" w:lineRule="auto"/>
        <w:rPr>
          <w:rFonts w:ascii="Times New Roman" w:eastAsia="Times New Roman" w:hAnsi="Times New Roman" w:cs="Times New Roman"/>
          <w:color w:val="000000" w:themeColor="text1"/>
          <w:sz w:val="22"/>
          <w:szCs w:val="22"/>
          <w:lang w:eastAsia="de-DE"/>
        </w:rPr>
      </w:pPr>
    </w:p>
    <w:p w14:paraId="3E424F3D" w14:textId="196775E1" w:rsidR="001D528A" w:rsidRPr="001E4C3B" w:rsidRDefault="00363B46"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Dazu kommt aber, dass wir als W</w:t>
      </w:r>
      <w:r w:rsidR="00817D90" w:rsidRPr="001E4C3B">
        <w:rPr>
          <w:rFonts w:ascii="Times New Roman" w:eastAsia="Times New Roman" w:hAnsi="Times New Roman" w:cs="Times New Roman"/>
          <w:color w:val="000000" w:themeColor="text1"/>
          <w:sz w:val="22"/>
          <w:szCs w:val="22"/>
          <w:lang w:eastAsia="de-DE"/>
        </w:rPr>
        <w:t>i</w:t>
      </w:r>
      <w:r w:rsidRPr="001E4C3B">
        <w:rPr>
          <w:rFonts w:ascii="Times New Roman" w:eastAsia="Times New Roman" w:hAnsi="Times New Roman" w:cs="Times New Roman"/>
          <w:color w:val="000000" w:themeColor="text1"/>
          <w:sz w:val="22"/>
          <w:szCs w:val="22"/>
          <w:lang w:eastAsia="de-DE"/>
        </w:rPr>
        <w:t>ssenschafter</w:t>
      </w:r>
      <w:r w:rsidR="00817D90" w:rsidRPr="001E4C3B">
        <w:rPr>
          <w:rFonts w:ascii="Times New Roman" w:eastAsia="Times New Roman" w:hAnsi="Times New Roman" w:cs="Times New Roman"/>
          <w:color w:val="000000" w:themeColor="text1"/>
          <w:sz w:val="22"/>
          <w:szCs w:val="22"/>
          <w:lang w:eastAsia="de-DE"/>
        </w:rPr>
        <w:t>*innen das, was wir denken und wie wir es denken, das was wir aussagen und wie wir es aussagen, nicht distanziert von uns</w:t>
      </w:r>
      <w:r w:rsidR="00987F35" w:rsidRPr="001E4C3B">
        <w:rPr>
          <w:rFonts w:ascii="Times New Roman" w:eastAsia="Times New Roman" w:hAnsi="Times New Roman" w:cs="Times New Roman"/>
          <w:color w:val="000000" w:themeColor="text1"/>
          <w:sz w:val="22"/>
          <w:szCs w:val="22"/>
          <w:lang w:eastAsia="de-DE"/>
        </w:rPr>
        <w:t xml:space="preserve"> leisten oder</w:t>
      </w:r>
      <w:r w:rsidR="00817D90" w:rsidRPr="001E4C3B">
        <w:rPr>
          <w:rFonts w:ascii="Times New Roman" w:eastAsia="Times New Roman" w:hAnsi="Times New Roman" w:cs="Times New Roman"/>
          <w:color w:val="000000" w:themeColor="text1"/>
          <w:sz w:val="22"/>
          <w:szCs w:val="22"/>
          <w:lang w:eastAsia="de-DE"/>
        </w:rPr>
        <w:t xml:space="preserve"> betrachten können, sondern mit uns</w:t>
      </w:r>
      <w:r w:rsidR="00987F35" w:rsidRPr="001E4C3B">
        <w:rPr>
          <w:rFonts w:ascii="Times New Roman" w:eastAsia="Times New Roman" w:hAnsi="Times New Roman" w:cs="Times New Roman"/>
          <w:color w:val="000000" w:themeColor="text1"/>
          <w:sz w:val="22"/>
          <w:szCs w:val="22"/>
          <w:lang w:eastAsia="de-DE"/>
        </w:rPr>
        <w:t>,</w:t>
      </w:r>
      <w:r w:rsidR="00817D90" w:rsidRPr="001E4C3B">
        <w:rPr>
          <w:rFonts w:ascii="Times New Roman" w:eastAsia="Times New Roman" w:hAnsi="Times New Roman" w:cs="Times New Roman"/>
          <w:color w:val="000000" w:themeColor="text1"/>
          <w:sz w:val="22"/>
          <w:szCs w:val="22"/>
          <w:lang w:eastAsia="de-DE"/>
        </w:rPr>
        <w:t xml:space="preserve"> unsere</w:t>
      </w:r>
      <w:r w:rsidR="00987F35" w:rsidRPr="001E4C3B">
        <w:rPr>
          <w:rFonts w:ascii="Times New Roman" w:eastAsia="Times New Roman" w:hAnsi="Times New Roman" w:cs="Times New Roman"/>
          <w:color w:val="000000" w:themeColor="text1"/>
          <w:sz w:val="22"/>
          <w:szCs w:val="22"/>
          <w:lang w:eastAsia="de-DE"/>
        </w:rPr>
        <w:t>m</w:t>
      </w:r>
      <w:r w:rsidR="00817D90" w:rsidRPr="001E4C3B">
        <w:rPr>
          <w:rFonts w:ascii="Times New Roman" w:eastAsia="Times New Roman" w:hAnsi="Times New Roman" w:cs="Times New Roman"/>
          <w:color w:val="000000" w:themeColor="text1"/>
          <w:sz w:val="22"/>
          <w:szCs w:val="22"/>
          <w:lang w:eastAsia="de-DE"/>
        </w:rPr>
        <w:t xml:space="preserve"> Existenzbefinden</w:t>
      </w:r>
      <w:r w:rsidR="00987F35" w:rsidRPr="001E4C3B">
        <w:rPr>
          <w:rFonts w:ascii="Times New Roman" w:eastAsia="Times New Roman" w:hAnsi="Times New Roman" w:cs="Times New Roman"/>
          <w:color w:val="000000" w:themeColor="text1"/>
          <w:sz w:val="22"/>
          <w:szCs w:val="22"/>
          <w:lang w:eastAsia="de-DE"/>
        </w:rPr>
        <w:t xml:space="preserve"> und Existenzbegründung</w:t>
      </w:r>
      <w:r w:rsidR="00817D90" w:rsidRPr="001E4C3B">
        <w:rPr>
          <w:rFonts w:ascii="Times New Roman" w:eastAsia="Times New Roman" w:hAnsi="Times New Roman" w:cs="Times New Roman"/>
          <w:color w:val="000000" w:themeColor="text1"/>
          <w:sz w:val="22"/>
          <w:szCs w:val="22"/>
          <w:lang w:eastAsia="de-DE"/>
        </w:rPr>
        <w:t xml:space="preserve"> verknüpfen. Denn als Sozialwissenschafter*innen, wie schon angemerkt, beobachten wir nicht uns gegenüberstehende für sich selbst sprechende Objekte, sondern deren </w:t>
      </w:r>
      <w:r w:rsidR="009414CA" w:rsidRPr="001E4C3B">
        <w:rPr>
          <w:rFonts w:ascii="Times New Roman" w:eastAsia="Times New Roman" w:hAnsi="Times New Roman" w:cs="Times New Roman"/>
          <w:color w:val="000000" w:themeColor="text1"/>
          <w:sz w:val="22"/>
          <w:szCs w:val="22"/>
          <w:lang w:eastAsia="de-DE"/>
        </w:rPr>
        <w:t>in Kultur</w:t>
      </w:r>
      <w:r w:rsidR="00645680" w:rsidRPr="001E4C3B">
        <w:rPr>
          <w:rFonts w:ascii="Times New Roman" w:eastAsia="Times New Roman" w:hAnsi="Times New Roman" w:cs="Times New Roman"/>
          <w:color w:val="000000" w:themeColor="text1"/>
          <w:sz w:val="22"/>
          <w:szCs w:val="22"/>
          <w:lang w:eastAsia="de-DE"/>
        </w:rPr>
        <w:t>- und Ordnungsprogrammen</w:t>
      </w:r>
      <w:r w:rsidR="00987F35" w:rsidRPr="001E4C3B">
        <w:rPr>
          <w:rFonts w:ascii="Times New Roman" w:eastAsia="Times New Roman" w:hAnsi="Times New Roman" w:cs="Times New Roman"/>
          <w:color w:val="000000" w:themeColor="text1"/>
          <w:sz w:val="22"/>
          <w:szCs w:val="22"/>
          <w:lang w:eastAsia="de-DE"/>
        </w:rPr>
        <w:t xml:space="preserve"> und so auch in unseren Köpfen</w:t>
      </w:r>
      <w:r w:rsidR="009414CA" w:rsidRPr="001E4C3B">
        <w:rPr>
          <w:rFonts w:ascii="Times New Roman" w:eastAsia="Times New Roman" w:hAnsi="Times New Roman" w:cs="Times New Roman"/>
          <w:color w:val="000000" w:themeColor="text1"/>
          <w:sz w:val="22"/>
          <w:szCs w:val="22"/>
          <w:lang w:eastAsia="de-DE"/>
        </w:rPr>
        <w:t xml:space="preserve"> sprachlich abgebildeten </w:t>
      </w:r>
      <w:r w:rsidR="00987F35" w:rsidRPr="001E4C3B">
        <w:rPr>
          <w:rFonts w:ascii="Times New Roman" w:eastAsia="Times New Roman" w:hAnsi="Times New Roman" w:cs="Times New Roman"/>
          <w:color w:val="000000" w:themeColor="text1"/>
          <w:sz w:val="22"/>
          <w:szCs w:val="22"/>
          <w:lang w:eastAsia="de-DE"/>
        </w:rPr>
        <w:t>Vorstellungsschemata</w:t>
      </w:r>
      <w:r w:rsidR="009414CA" w:rsidRPr="001E4C3B">
        <w:rPr>
          <w:rFonts w:ascii="Times New Roman" w:eastAsia="Times New Roman" w:hAnsi="Times New Roman" w:cs="Times New Roman"/>
          <w:color w:val="000000" w:themeColor="text1"/>
          <w:sz w:val="22"/>
          <w:szCs w:val="22"/>
          <w:lang w:eastAsia="de-DE"/>
        </w:rPr>
        <w:t xml:space="preserve">, </w:t>
      </w:r>
      <w:r w:rsidR="00987F35" w:rsidRPr="001E4C3B">
        <w:rPr>
          <w:rFonts w:ascii="Times New Roman" w:eastAsia="Times New Roman" w:hAnsi="Times New Roman" w:cs="Times New Roman"/>
          <w:color w:val="000000" w:themeColor="text1"/>
          <w:sz w:val="22"/>
          <w:szCs w:val="22"/>
          <w:lang w:eastAsia="de-DE"/>
        </w:rPr>
        <w:t>ausg</w:t>
      </w:r>
      <w:r w:rsidR="00AB6932" w:rsidRPr="001E4C3B">
        <w:rPr>
          <w:rFonts w:ascii="Times New Roman" w:eastAsia="Times New Roman" w:hAnsi="Times New Roman" w:cs="Times New Roman"/>
          <w:color w:val="000000" w:themeColor="text1"/>
          <w:sz w:val="22"/>
          <w:szCs w:val="22"/>
          <w:lang w:eastAsia="de-DE"/>
        </w:rPr>
        <w:t>ewiesen</w:t>
      </w:r>
      <w:r w:rsidR="00987F35" w:rsidRPr="001E4C3B">
        <w:rPr>
          <w:rFonts w:ascii="Times New Roman" w:eastAsia="Times New Roman" w:hAnsi="Times New Roman" w:cs="Times New Roman"/>
          <w:color w:val="000000" w:themeColor="text1"/>
          <w:sz w:val="22"/>
          <w:szCs w:val="22"/>
          <w:lang w:eastAsia="de-DE"/>
        </w:rPr>
        <w:t xml:space="preserve"> in</w:t>
      </w:r>
      <w:r w:rsidR="00645680" w:rsidRPr="001E4C3B">
        <w:rPr>
          <w:rFonts w:ascii="Times New Roman" w:eastAsia="Times New Roman" w:hAnsi="Times New Roman" w:cs="Times New Roman"/>
          <w:color w:val="000000" w:themeColor="text1"/>
          <w:sz w:val="22"/>
          <w:szCs w:val="22"/>
          <w:lang w:eastAsia="de-DE"/>
        </w:rPr>
        <w:t xml:space="preserve"> konstruktiven</w:t>
      </w:r>
      <w:r w:rsidR="00AB6932" w:rsidRPr="001E4C3B">
        <w:rPr>
          <w:rFonts w:ascii="Times New Roman" w:eastAsia="Times New Roman" w:hAnsi="Times New Roman" w:cs="Times New Roman"/>
          <w:color w:val="000000" w:themeColor="text1"/>
          <w:sz w:val="22"/>
          <w:szCs w:val="22"/>
          <w:lang w:eastAsia="de-DE"/>
        </w:rPr>
        <w:t xml:space="preserve"> (beobachtungspoetischen)</w:t>
      </w:r>
      <w:r w:rsidR="00645680" w:rsidRPr="001E4C3B">
        <w:rPr>
          <w:rFonts w:ascii="Times New Roman" w:eastAsia="Times New Roman" w:hAnsi="Times New Roman" w:cs="Times New Roman"/>
          <w:color w:val="000000" w:themeColor="text1"/>
          <w:sz w:val="22"/>
          <w:szCs w:val="22"/>
          <w:lang w:eastAsia="de-DE"/>
        </w:rPr>
        <w:t xml:space="preserve"> Kompositionen</w:t>
      </w:r>
      <w:r w:rsidR="00AB6932" w:rsidRPr="001E4C3B">
        <w:rPr>
          <w:rFonts w:ascii="Times New Roman" w:eastAsia="Times New Roman" w:hAnsi="Times New Roman" w:cs="Times New Roman"/>
          <w:color w:val="000000" w:themeColor="text1"/>
          <w:sz w:val="22"/>
          <w:szCs w:val="22"/>
          <w:lang w:eastAsia="de-DE"/>
        </w:rPr>
        <w:t xml:space="preserve"> und ausgesprochen in</w:t>
      </w:r>
      <w:r w:rsidR="009414CA" w:rsidRPr="001E4C3B">
        <w:rPr>
          <w:rFonts w:ascii="Times New Roman" w:eastAsia="Times New Roman" w:hAnsi="Times New Roman" w:cs="Times New Roman"/>
          <w:color w:val="000000" w:themeColor="text1"/>
          <w:sz w:val="22"/>
          <w:szCs w:val="22"/>
          <w:lang w:eastAsia="de-DE"/>
        </w:rPr>
        <w:t xml:space="preserve"> </w:t>
      </w:r>
      <w:r w:rsidR="00817D90" w:rsidRPr="001E4C3B">
        <w:rPr>
          <w:rFonts w:ascii="Times New Roman" w:eastAsia="Times New Roman" w:hAnsi="Times New Roman" w:cs="Times New Roman"/>
          <w:color w:val="000000" w:themeColor="text1"/>
          <w:sz w:val="22"/>
          <w:szCs w:val="22"/>
          <w:lang w:eastAsia="de-DE"/>
        </w:rPr>
        <w:t>Beschreibungsmetaphern</w:t>
      </w:r>
      <w:r w:rsidR="00645680" w:rsidRPr="001E4C3B">
        <w:rPr>
          <w:rFonts w:ascii="Times New Roman" w:eastAsia="Times New Roman" w:hAnsi="Times New Roman" w:cs="Times New Roman"/>
          <w:color w:val="000000" w:themeColor="text1"/>
          <w:sz w:val="22"/>
          <w:szCs w:val="22"/>
          <w:lang w:eastAsia="de-DE"/>
        </w:rPr>
        <w:t xml:space="preserve"> – eben solchen wie Kommunikation, Gesellschaft, </w:t>
      </w:r>
      <w:r w:rsidR="00AB6932" w:rsidRPr="001E4C3B">
        <w:rPr>
          <w:rFonts w:ascii="Times New Roman" w:eastAsia="Times New Roman" w:hAnsi="Times New Roman" w:cs="Times New Roman"/>
          <w:color w:val="000000" w:themeColor="text1"/>
          <w:sz w:val="22"/>
          <w:szCs w:val="22"/>
          <w:lang w:eastAsia="de-DE"/>
        </w:rPr>
        <w:t xml:space="preserve">Gemeinschaft, </w:t>
      </w:r>
      <w:r w:rsidR="00645680" w:rsidRPr="001E4C3B">
        <w:rPr>
          <w:rFonts w:ascii="Times New Roman" w:eastAsia="Times New Roman" w:hAnsi="Times New Roman" w:cs="Times New Roman"/>
          <w:color w:val="000000" w:themeColor="text1"/>
          <w:sz w:val="22"/>
          <w:szCs w:val="22"/>
          <w:lang w:eastAsia="de-DE"/>
        </w:rPr>
        <w:t>Familie</w:t>
      </w:r>
      <w:r w:rsidR="00AB6932" w:rsidRPr="001E4C3B">
        <w:rPr>
          <w:rFonts w:ascii="Times New Roman" w:eastAsia="Times New Roman" w:hAnsi="Times New Roman" w:cs="Times New Roman"/>
          <w:color w:val="000000" w:themeColor="text1"/>
          <w:sz w:val="22"/>
          <w:szCs w:val="22"/>
          <w:lang w:eastAsia="de-DE"/>
        </w:rPr>
        <w:t>, Verständigung</w:t>
      </w:r>
      <w:r w:rsidR="00645680" w:rsidRPr="001E4C3B">
        <w:rPr>
          <w:rFonts w:ascii="Times New Roman" w:eastAsia="Times New Roman" w:hAnsi="Times New Roman" w:cs="Times New Roman"/>
          <w:color w:val="000000" w:themeColor="text1"/>
          <w:sz w:val="22"/>
          <w:szCs w:val="22"/>
          <w:lang w:eastAsia="de-DE"/>
        </w:rPr>
        <w:t xml:space="preserve"> etc.</w:t>
      </w:r>
      <w:r w:rsidR="00817D90" w:rsidRPr="001E4C3B">
        <w:rPr>
          <w:rFonts w:ascii="Times New Roman" w:eastAsia="Times New Roman" w:hAnsi="Times New Roman" w:cs="Times New Roman"/>
          <w:color w:val="000000" w:themeColor="text1"/>
          <w:sz w:val="22"/>
          <w:szCs w:val="22"/>
          <w:lang w:eastAsia="de-DE"/>
        </w:rPr>
        <w:t xml:space="preserve"> </w:t>
      </w:r>
      <w:r w:rsidR="00AB6932" w:rsidRPr="001E4C3B">
        <w:rPr>
          <w:rFonts w:ascii="Times New Roman" w:eastAsia="Times New Roman" w:hAnsi="Times New Roman" w:cs="Times New Roman"/>
          <w:color w:val="000000" w:themeColor="text1"/>
          <w:sz w:val="22"/>
          <w:szCs w:val="22"/>
          <w:lang w:eastAsia="de-DE"/>
        </w:rPr>
        <w:t>Diese sind wie musikalische Partituren: sie können original-authentisch, aber auch bewusst akzentuiert oder rebellisch verfremdet interpretiert werden. Sie sind</w:t>
      </w:r>
      <w:r w:rsidR="001019EB" w:rsidRPr="001E4C3B">
        <w:rPr>
          <w:rFonts w:ascii="Times New Roman" w:eastAsia="Times New Roman" w:hAnsi="Times New Roman" w:cs="Times New Roman"/>
          <w:color w:val="000000" w:themeColor="text1"/>
          <w:sz w:val="22"/>
          <w:szCs w:val="22"/>
          <w:lang w:eastAsia="de-DE"/>
        </w:rPr>
        <w:t>,</w:t>
      </w:r>
      <w:r w:rsidR="00AB6932" w:rsidRPr="001E4C3B">
        <w:rPr>
          <w:rFonts w:ascii="Times New Roman" w:eastAsia="Times New Roman" w:hAnsi="Times New Roman" w:cs="Times New Roman"/>
          <w:color w:val="000000" w:themeColor="text1"/>
          <w:sz w:val="22"/>
          <w:szCs w:val="22"/>
          <w:lang w:eastAsia="de-DE"/>
        </w:rPr>
        <w:t xml:space="preserve"> wie poetisch</w:t>
      </w:r>
      <w:r w:rsidR="001019EB" w:rsidRPr="001E4C3B">
        <w:rPr>
          <w:rFonts w:ascii="Times New Roman" w:eastAsia="Times New Roman" w:hAnsi="Times New Roman" w:cs="Times New Roman"/>
          <w:color w:val="000000" w:themeColor="text1"/>
          <w:sz w:val="22"/>
          <w:szCs w:val="22"/>
          <w:lang w:eastAsia="de-DE"/>
        </w:rPr>
        <w:t>-narrative</w:t>
      </w:r>
      <w:r w:rsidR="00AB6932" w:rsidRPr="001E4C3B">
        <w:rPr>
          <w:rFonts w:ascii="Times New Roman" w:eastAsia="Times New Roman" w:hAnsi="Times New Roman" w:cs="Times New Roman"/>
          <w:color w:val="000000" w:themeColor="text1"/>
          <w:sz w:val="22"/>
          <w:szCs w:val="22"/>
          <w:lang w:eastAsia="de-DE"/>
        </w:rPr>
        <w:t xml:space="preserve"> Vorlagen</w:t>
      </w:r>
      <w:r w:rsidR="001019EB" w:rsidRPr="001E4C3B">
        <w:rPr>
          <w:rFonts w:ascii="Times New Roman" w:eastAsia="Times New Roman" w:hAnsi="Times New Roman" w:cs="Times New Roman"/>
          <w:color w:val="000000" w:themeColor="text1"/>
          <w:sz w:val="22"/>
          <w:szCs w:val="22"/>
          <w:lang w:eastAsia="de-DE"/>
        </w:rPr>
        <w:t>, in ihrer Metaphorik durchaus kreativ</w:t>
      </w:r>
      <w:r w:rsidR="00AB6932" w:rsidRPr="001E4C3B">
        <w:rPr>
          <w:rFonts w:ascii="Times New Roman" w:eastAsia="Times New Roman" w:hAnsi="Times New Roman" w:cs="Times New Roman"/>
          <w:color w:val="000000" w:themeColor="text1"/>
          <w:sz w:val="22"/>
          <w:szCs w:val="22"/>
          <w:lang w:eastAsia="de-DE"/>
        </w:rPr>
        <w:t>: sie verdichten sprachbildlich nicht nur das Beobachtete (das Was der Beobachtung), sondern auch die Beobachtung (das Wie der Beobachtung) selbst.</w:t>
      </w:r>
      <w:r w:rsidR="0029704D" w:rsidRPr="001E4C3B">
        <w:rPr>
          <w:rFonts w:ascii="Times New Roman" w:eastAsia="Times New Roman" w:hAnsi="Times New Roman" w:cs="Times New Roman"/>
          <w:color w:val="000000" w:themeColor="text1"/>
          <w:sz w:val="22"/>
          <w:szCs w:val="22"/>
          <w:lang w:eastAsia="de-DE"/>
        </w:rPr>
        <w:t xml:space="preserve"> Das Warum der Beobachtung liegt in dem schon angesprochenen Weil: weil es das </w:t>
      </w:r>
      <w:r w:rsidR="00026FBD" w:rsidRPr="001E4C3B">
        <w:rPr>
          <w:rFonts w:ascii="Times New Roman" w:eastAsia="Times New Roman" w:hAnsi="Times New Roman" w:cs="Times New Roman"/>
          <w:color w:val="000000" w:themeColor="text1"/>
          <w:sz w:val="22"/>
          <w:szCs w:val="22"/>
          <w:lang w:eastAsia="de-DE"/>
        </w:rPr>
        <w:t>ontologische</w:t>
      </w:r>
      <w:r w:rsidR="0029704D" w:rsidRPr="001E4C3B">
        <w:rPr>
          <w:rFonts w:ascii="Times New Roman" w:eastAsia="Times New Roman" w:hAnsi="Times New Roman" w:cs="Times New Roman"/>
          <w:color w:val="000000" w:themeColor="text1"/>
          <w:sz w:val="22"/>
          <w:szCs w:val="22"/>
          <w:lang w:eastAsia="de-DE"/>
        </w:rPr>
        <w:t xml:space="preserve"> Paradigma</w:t>
      </w:r>
      <w:r w:rsidR="00026FBD" w:rsidRPr="001E4C3B">
        <w:rPr>
          <w:rFonts w:ascii="Times New Roman" w:eastAsia="Times New Roman" w:hAnsi="Times New Roman" w:cs="Times New Roman"/>
          <w:color w:val="000000" w:themeColor="text1"/>
          <w:sz w:val="22"/>
          <w:szCs w:val="22"/>
          <w:lang w:eastAsia="de-DE"/>
        </w:rPr>
        <w:t xml:space="preserve"> der menschlichen Existenz zu sein scheint unbestimmt zu sein. Aus diese</w:t>
      </w:r>
      <w:r w:rsidR="003A3717" w:rsidRPr="001E4C3B">
        <w:rPr>
          <w:rFonts w:ascii="Times New Roman" w:eastAsia="Times New Roman" w:hAnsi="Times New Roman" w:cs="Times New Roman"/>
          <w:color w:val="000000" w:themeColor="text1"/>
          <w:sz w:val="22"/>
          <w:szCs w:val="22"/>
          <w:lang w:eastAsia="de-DE"/>
        </w:rPr>
        <w:t>r</w:t>
      </w:r>
      <w:r w:rsidR="00026FBD" w:rsidRPr="001E4C3B">
        <w:rPr>
          <w:rFonts w:ascii="Times New Roman" w:eastAsia="Times New Roman" w:hAnsi="Times New Roman" w:cs="Times New Roman"/>
          <w:color w:val="000000" w:themeColor="text1"/>
          <w:sz w:val="22"/>
          <w:szCs w:val="22"/>
          <w:lang w:eastAsia="de-DE"/>
        </w:rPr>
        <w:t xml:space="preserve"> </w:t>
      </w:r>
      <w:r w:rsidR="003A3717" w:rsidRPr="001E4C3B">
        <w:rPr>
          <w:rFonts w:ascii="Times New Roman" w:eastAsia="Times New Roman" w:hAnsi="Times New Roman" w:cs="Times New Roman"/>
          <w:color w:val="000000" w:themeColor="text1"/>
          <w:sz w:val="22"/>
          <w:szCs w:val="22"/>
          <w:lang w:eastAsia="de-DE"/>
        </w:rPr>
        <w:t>Prämisse</w:t>
      </w:r>
      <w:r w:rsidR="00026FBD" w:rsidRPr="001E4C3B">
        <w:rPr>
          <w:rFonts w:ascii="Times New Roman" w:eastAsia="Times New Roman" w:hAnsi="Times New Roman" w:cs="Times New Roman"/>
          <w:color w:val="000000" w:themeColor="text1"/>
          <w:sz w:val="22"/>
          <w:szCs w:val="22"/>
          <w:lang w:eastAsia="de-DE"/>
        </w:rPr>
        <w:t xml:space="preserve"> begründe</w:t>
      </w:r>
      <w:r w:rsidR="003A3717" w:rsidRPr="001E4C3B">
        <w:rPr>
          <w:rFonts w:ascii="Times New Roman" w:eastAsia="Times New Roman" w:hAnsi="Times New Roman" w:cs="Times New Roman"/>
          <w:color w:val="000000" w:themeColor="text1"/>
          <w:sz w:val="22"/>
          <w:szCs w:val="22"/>
          <w:lang w:eastAsia="de-DE"/>
        </w:rPr>
        <w:t>n</w:t>
      </w:r>
      <w:r w:rsidR="00026FBD" w:rsidRPr="001E4C3B">
        <w:rPr>
          <w:rFonts w:ascii="Times New Roman" w:eastAsia="Times New Roman" w:hAnsi="Times New Roman" w:cs="Times New Roman"/>
          <w:color w:val="000000" w:themeColor="text1"/>
          <w:sz w:val="22"/>
          <w:szCs w:val="22"/>
          <w:lang w:eastAsia="de-DE"/>
        </w:rPr>
        <w:t xml:space="preserve"> sich alle Verdichtungen (Konzentrate) von Beobachtung, Wissen</w:t>
      </w:r>
      <w:r w:rsidR="001019EB" w:rsidRPr="001E4C3B">
        <w:rPr>
          <w:rFonts w:ascii="Times New Roman" w:eastAsia="Times New Roman" w:hAnsi="Times New Roman" w:cs="Times New Roman"/>
          <w:color w:val="000000" w:themeColor="text1"/>
          <w:sz w:val="22"/>
          <w:szCs w:val="22"/>
          <w:lang w:eastAsia="de-DE"/>
        </w:rPr>
        <w:t>, Glauben</w:t>
      </w:r>
      <w:r w:rsidR="00026FBD" w:rsidRPr="001E4C3B">
        <w:rPr>
          <w:rFonts w:ascii="Times New Roman" w:eastAsia="Times New Roman" w:hAnsi="Times New Roman" w:cs="Times New Roman"/>
          <w:color w:val="000000" w:themeColor="text1"/>
          <w:sz w:val="22"/>
          <w:szCs w:val="22"/>
          <w:lang w:eastAsia="de-DE"/>
        </w:rPr>
        <w:t xml:space="preserve"> und Bewusstsein</w:t>
      </w:r>
      <w:r w:rsidR="001019EB" w:rsidRPr="001E4C3B">
        <w:rPr>
          <w:rFonts w:ascii="Times New Roman" w:eastAsia="Times New Roman" w:hAnsi="Times New Roman" w:cs="Times New Roman"/>
          <w:color w:val="000000" w:themeColor="text1"/>
          <w:sz w:val="22"/>
          <w:szCs w:val="22"/>
          <w:lang w:eastAsia="de-DE"/>
        </w:rPr>
        <w:t xml:space="preserve"> a</w:t>
      </w:r>
      <w:r w:rsidR="003A3717" w:rsidRPr="001E4C3B">
        <w:rPr>
          <w:rFonts w:ascii="Times New Roman" w:eastAsia="Times New Roman" w:hAnsi="Times New Roman" w:cs="Times New Roman"/>
          <w:color w:val="000000" w:themeColor="text1"/>
          <w:sz w:val="22"/>
          <w:szCs w:val="22"/>
          <w:lang w:eastAsia="de-DE"/>
        </w:rPr>
        <w:t>ls</w:t>
      </w:r>
      <w:r w:rsidR="001019EB" w:rsidRPr="001E4C3B">
        <w:rPr>
          <w:rFonts w:ascii="Times New Roman" w:eastAsia="Times New Roman" w:hAnsi="Times New Roman" w:cs="Times New Roman"/>
          <w:color w:val="000000" w:themeColor="text1"/>
          <w:sz w:val="22"/>
          <w:szCs w:val="22"/>
          <w:lang w:eastAsia="de-DE"/>
        </w:rPr>
        <w:t xml:space="preserve"> d</w:t>
      </w:r>
      <w:r w:rsidR="003A3717" w:rsidRPr="001E4C3B">
        <w:rPr>
          <w:rFonts w:ascii="Times New Roman" w:eastAsia="Times New Roman" w:hAnsi="Times New Roman" w:cs="Times New Roman"/>
          <w:color w:val="000000" w:themeColor="text1"/>
          <w:sz w:val="22"/>
          <w:szCs w:val="22"/>
          <w:lang w:eastAsia="de-DE"/>
        </w:rPr>
        <w:t>ie</w:t>
      </w:r>
      <w:r w:rsidR="001019EB" w:rsidRPr="001E4C3B">
        <w:rPr>
          <w:rFonts w:ascii="Times New Roman" w:eastAsia="Times New Roman" w:hAnsi="Times New Roman" w:cs="Times New Roman"/>
          <w:color w:val="000000" w:themeColor="text1"/>
          <w:sz w:val="22"/>
          <w:szCs w:val="22"/>
          <w:lang w:eastAsia="de-DE"/>
        </w:rPr>
        <w:t xml:space="preserve"> dem Menschen eigentümliche </w:t>
      </w:r>
      <w:r w:rsidR="003A3717" w:rsidRPr="001E4C3B">
        <w:rPr>
          <w:rFonts w:ascii="Times New Roman" w:eastAsia="Times New Roman" w:hAnsi="Times New Roman" w:cs="Times New Roman"/>
          <w:color w:val="000000" w:themeColor="text1"/>
          <w:sz w:val="22"/>
          <w:szCs w:val="22"/>
          <w:lang w:eastAsia="de-DE"/>
        </w:rPr>
        <w:t>Autorität (Kompetenz) der</w:t>
      </w:r>
      <w:r w:rsidR="001019EB" w:rsidRPr="001E4C3B">
        <w:rPr>
          <w:rFonts w:ascii="Times New Roman" w:eastAsia="Times New Roman" w:hAnsi="Times New Roman" w:cs="Times New Roman"/>
          <w:color w:val="000000" w:themeColor="text1"/>
          <w:sz w:val="22"/>
          <w:szCs w:val="22"/>
          <w:lang w:eastAsia="de-DE"/>
        </w:rPr>
        <w:t xml:space="preserve"> </w:t>
      </w:r>
      <w:r w:rsidR="003A3717" w:rsidRPr="001E4C3B">
        <w:rPr>
          <w:rFonts w:ascii="Times New Roman" w:eastAsia="Times New Roman" w:hAnsi="Times New Roman" w:cs="Times New Roman"/>
          <w:color w:val="000000" w:themeColor="text1"/>
          <w:sz w:val="22"/>
          <w:szCs w:val="22"/>
          <w:lang w:eastAsia="de-DE"/>
        </w:rPr>
        <w:t xml:space="preserve">Verschränkung von Kunst und Technik der Generierung von Sinn: als </w:t>
      </w:r>
      <w:r w:rsidR="001019EB" w:rsidRPr="001E4C3B">
        <w:rPr>
          <w:rFonts w:ascii="Times New Roman" w:eastAsia="Times New Roman" w:hAnsi="Times New Roman" w:cs="Times New Roman"/>
          <w:color w:val="000000" w:themeColor="text1"/>
          <w:sz w:val="22"/>
          <w:szCs w:val="22"/>
          <w:lang w:eastAsia="de-DE"/>
        </w:rPr>
        <w:t>Grammatik der Sinnb</w:t>
      </w:r>
      <w:r w:rsidR="003A3717" w:rsidRPr="001E4C3B">
        <w:rPr>
          <w:rFonts w:ascii="Times New Roman" w:eastAsia="Times New Roman" w:hAnsi="Times New Roman" w:cs="Times New Roman"/>
          <w:color w:val="000000" w:themeColor="text1"/>
          <w:sz w:val="22"/>
          <w:szCs w:val="22"/>
          <w:lang w:eastAsia="de-DE"/>
        </w:rPr>
        <w:t>ildung</w:t>
      </w:r>
      <w:r w:rsidR="001019EB" w:rsidRPr="001E4C3B">
        <w:rPr>
          <w:rFonts w:ascii="Times New Roman" w:eastAsia="Times New Roman" w:hAnsi="Times New Roman" w:cs="Times New Roman"/>
          <w:color w:val="000000" w:themeColor="text1"/>
          <w:sz w:val="22"/>
          <w:szCs w:val="22"/>
          <w:lang w:eastAsia="de-DE"/>
        </w:rPr>
        <w:t xml:space="preserve"> und als K</w:t>
      </w:r>
      <w:r w:rsidR="00F70E48" w:rsidRPr="001E4C3B">
        <w:rPr>
          <w:rFonts w:ascii="Times New Roman" w:eastAsia="Times New Roman" w:hAnsi="Times New Roman" w:cs="Times New Roman"/>
          <w:color w:val="000000" w:themeColor="text1"/>
          <w:sz w:val="22"/>
          <w:szCs w:val="22"/>
          <w:lang w:eastAsia="de-DE"/>
        </w:rPr>
        <w:t>reation</w:t>
      </w:r>
      <w:r w:rsidR="001019EB" w:rsidRPr="001E4C3B">
        <w:rPr>
          <w:rFonts w:ascii="Times New Roman" w:eastAsia="Times New Roman" w:hAnsi="Times New Roman" w:cs="Times New Roman"/>
          <w:color w:val="000000" w:themeColor="text1"/>
          <w:sz w:val="22"/>
          <w:szCs w:val="22"/>
          <w:lang w:eastAsia="de-DE"/>
        </w:rPr>
        <w:t xml:space="preserve"> </w:t>
      </w:r>
      <w:r w:rsidR="00F70E48" w:rsidRPr="001E4C3B">
        <w:rPr>
          <w:rFonts w:ascii="Times New Roman" w:eastAsia="Times New Roman" w:hAnsi="Times New Roman" w:cs="Times New Roman"/>
          <w:color w:val="000000" w:themeColor="text1"/>
          <w:sz w:val="22"/>
          <w:szCs w:val="22"/>
          <w:lang w:eastAsia="de-DE"/>
        </w:rPr>
        <w:t>von</w:t>
      </w:r>
      <w:r w:rsidR="001019EB" w:rsidRPr="001E4C3B">
        <w:rPr>
          <w:rFonts w:ascii="Times New Roman" w:eastAsia="Times New Roman" w:hAnsi="Times New Roman" w:cs="Times New Roman"/>
          <w:color w:val="000000" w:themeColor="text1"/>
          <w:sz w:val="22"/>
          <w:szCs w:val="22"/>
          <w:lang w:eastAsia="de-DE"/>
        </w:rPr>
        <w:t xml:space="preserve"> Sinnbildlichkeit</w:t>
      </w:r>
      <w:r w:rsidR="00026FBD" w:rsidRPr="001E4C3B">
        <w:rPr>
          <w:rFonts w:ascii="Times New Roman" w:eastAsia="Times New Roman" w:hAnsi="Times New Roman" w:cs="Times New Roman"/>
          <w:color w:val="000000" w:themeColor="text1"/>
          <w:sz w:val="22"/>
          <w:szCs w:val="22"/>
          <w:lang w:eastAsia="de-DE"/>
        </w:rPr>
        <w:t>.</w:t>
      </w:r>
    </w:p>
    <w:p w14:paraId="10E69B0C" w14:textId="77777777" w:rsidR="001D528A" w:rsidRPr="001E4C3B" w:rsidRDefault="001D528A" w:rsidP="00FF7641">
      <w:pPr>
        <w:spacing w:line="360" w:lineRule="auto"/>
        <w:rPr>
          <w:rFonts w:ascii="Times New Roman" w:eastAsia="Times New Roman" w:hAnsi="Times New Roman" w:cs="Times New Roman"/>
          <w:color w:val="000000" w:themeColor="text1"/>
          <w:sz w:val="22"/>
          <w:szCs w:val="22"/>
          <w:lang w:eastAsia="de-DE"/>
        </w:rPr>
      </w:pPr>
    </w:p>
    <w:p w14:paraId="36CA4545" w14:textId="77777777" w:rsidR="00B6290D" w:rsidRPr="001E4C3B" w:rsidRDefault="00817D9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Das hat zur Folge, dass Sozialwissenschaft</w:t>
      </w:r>
      <w:r w:rsidR="00F70E48" w:rsidRPr="001E4C3B">
        <w:rPr>
          <w:rFonts w:ascii="Times New Roman" w:eastAsia="Times New Roman" w:hAnsi="Times New Roman" w:cs="Times New Roman"/>
          <w:color w:val="000000" w:themeColor="text1"/>
          <w:sz w:val="22"/>
          <w:szCs w:val="22"/>
          <w:lang w:eastAsia="de-DE"/>
        </w:rPr>
        <w:t xml:space="preserve"> (erst)</w:t>
      </w:r>
      <w:r w:rsidRPr="001E4C3B">
        <w:rPr>
          <w:rFonts w:ascii="Times New Roman" w:eastAsia="Times New Roman" w:hAnsi="Times New Roman" w:cs="Times New Roman"/>
          <w:color w:val="000000" w:themeColor="text1"/>
          <w:sz w:val="22"/>
          <w:szCs w:val="22"/>
          <w:lang w:eastAsia="de-DE"/>
        </w:rPr>
        <w:t xml:space="preserve"> dort Wissen schafft, wo sie</w:t>
      </w:r>
      <w:r w:rsidR="009414CA" w:rsidRPr="001E4C3B">
        <w:rPr>
          <w:rFonts w:ascii="Times New Roman" w:eastAsia="Times New Roman" w:hAnsi="Times New Roman" w:cs="Times New Roman"/>
          <w:color w:val="000000" w:themeColor="text1"/>
          <w:sz w:val="22"/>
          <w:szCs w:val="22"/>
          <w:lang w:eastAsia="de-DE"/>
        </w:rPr>
        <w:t xml:space="preserve"> </w:t>
      </w:r>
      <w:r w:rsidR="001D528A" w:rsidRPr="001E4C3B">
        <w:rPr>
          <w:rFonts w:ascii="Times New Roman" w:eastAsia="Times New Roman" w:hAnsi="Times New Roman" w:cs="Times New Roman"/>
          <w:color w:val="000000" w:themeColor="text1"/>
          <w:sz w:val="22"/>
          <w:szCs w:val="22"/>
          <w:lang w:eastAsia="de-DE"/>
        </w:rPr>
        <w:t xml:space="preserve">Schon-Beobachtetes auf </w:t>
      </w:r>
      <w:r w:rsidR="00F70E48" w:rsidRPr="001E4C3B">
        <w:rPr>
          <w:rFonts w:ascii="Times New Roman" w:eastAsia="Times New Roman" w:hAnsi="Times New Roman" w:cs="Times New Roman"/>
          <w:color w:val="000000" w:themeColor="text1"/>
          <w:sz w:val="22"/>
          <w:szCs w:val="22"/>
          <w:lang w:eastAsia="de-DE"/>
        </w:rPr>
        <w:t>Alltags</w:t>
      </w:r>
      <w:r w:rsidR="001D528A" w:rsidRPr="001E4C3B">
        <w:rPr>
          <w:rFonts w:ascii="Times New Roman" w:eastAsia="Times New Roman" w:hAnsi="Times New Roman" w:cs="Times New Roman"/>
          <w:color w:val="000000" w:themeColor="text1"/>
          <w:sz w:val="22"/>
          <w:szCs w:val="22"/>
          <w:lang w:eastAsia="de-DE"/>
        </w:rPr>
        <w:t>logi</w:t>
      </w:r>
      <w:r w:rsidR="00F70E48" w:rsidRPr="001E4C3B">
        <w:rPr>
          <w:rFonts w:ascii="Times New Roman" w:eastAsia="Times New Roman" w:hAnsi="Times New Roman" w:cs="Times New Roman"/>
          <w:color w:val="000000" w:themeColor="text1"/>
          <w:sz w:val="22"/>
          <w:szCs w:val="22"/>
          <w:lang w:eastAsia="de-DE"/>
        </w:rPr>
        <w:t>k-kritisch</w:t>
      </w:r>
      <w:r w:rsidR="001D528A" w:rsidRPr="001E4C3B">
        <w:rPr>
          <w:rFonts w:ascii="Times New Roman" w:eastAsia="Times New Roman" w:hAnsi="Times New Roman" w:cs="Times New Roman"/>
          <w:color w:val="000000" w:themeColor="text1"/>
          <w:sz w:val="22"/>
          <w:szCs w:val="22"/>
          <w:lang w:eastAsia="de-DE"/>
        </w:rPr>
        <w:t xml:space="preserve"> nächster Ebene noch einmal beobachtet, </w:t>
      </w:r>
      <w:r w:rsidR="009414CA" w:rsidRPr="001E4C3B">
        <w:rPr>
          <w:rFonts w:ascii="Times New Roman" w:eastAsia="Times New Roman" w:hAnsi="Times New Roman" w:cs="Times New Roman"/>
          <w:color w:val="000000" w:themeColor="text1"/>
          <w:sz w:val="22"/>
          <w:szCs w:val="22"/>
          <w:lang w:eastAsia="de-DE"/>
        </w:rPr>
        <w:t>über Schon-Gedachtes noch einmal nachdenkt</w:t>
      </w:r>
      <w:r w:rsidRPr="001E4C3B">
        <w:rPr>
          <w:rFonts w:ascii="Times New Roman" w:eastAsia="Times New Roman" w:hAnsi="Times New Roman" w:cs="Times New Roman"/>
          <w:color w:val="000000" w:themeColor="text1"/>
          <w:sz w:val="22"/>
          <w:szCs w:val="22"/>
          <w:lang w:eastAsia="de-DE"/>
        </w:rPr>
        <w:t xml:space="preserve"> </w:t>
      </w:r>
      <w:r w:rsidR="009414CA" w:rsidRPr="001E4C3B">
        <w:rPr>
          <w:rFonts w:ascii="Times New Roman" w:eastAsia="Times New Roman" w:hAnsi="Times New Roman" w:cs="Times New Roman"/>
          <w:color w:val="000000" w:themeColor="text1"/>
          <w:sz w:val="22"/>
          <w:szCs w:val="22"/>
          <w:lang w:eastAsia="de-DE"/>
        </w:rPr>
        <w:t xml:space="preserve">und das </w:t>
      </w:r>
      <w:r w:rsidRPr="001E4C3B">
        <w:rPr>
          <w:rFonts w:ascii="Times New Roman" w:eastAsia="Times New Roman" w:hAnsi="Times New Roman" w:cs="Times New Roman"/>
          <w:color w:val="000000" w:themeColor="text1"/>
          <w:sz w:val="22"/>
          <w:szCs w:val="22"/>
          <w:lang w:eastAsia="de-DE"/>
        </w:rPr>
        <w:t>Noch-nicht-Gedachte</w:t>
      </w:r>
      <w:r w:rsidR="009414CA" w:rsidRPr="001E4C3B">
        <w:rPr>
          <w:rFonts w:ascii="Times New Roman" w:eastAsia="Times New Roman" w:hAnsi="Times New Roman" w:cs="Times New Roman"/>
          <w:color w:val="000000" w:themeColor="text1"/>
          <w:sz w:val="22"/>
          <w:szCs w:val="22"/>
          <w:lang w:eastAsia="de-DE"/>
        </w:rPr>
        <w:t xml:space="preserve"> bis an die Grenze des Nicht-weiter-Wissens </w:t>
      </w:r>
      <w:r w:rsidRPr="001E4C3B">
        <w:rPr>
          <w:rFonts w:ascii="Times New Roman" w:eastAsia="Times New Roman" w:hAnsi="Times New Roman" w:cs="Times New Roman"/>
          <w:color w:val="000000" w:themeColor="text1"/>
          <w:sz w:val="22"/>
          <w:szCs w:val="22"/>
          <w:lang w:eastAsia="de-DE"/>
        </w:rPr>
        <w:t xml:space="preserve"> </w:t>
      </w:r>
      <w:r w:rsidR="009414CA" w:rsidRPr="001E4C3B">
        <w:rPr>
          <w:rFonts w:ascii="Times New Roman" w:eastAsia="Times New Roman" w:hAnsi="Times New Roman" w:cs="Times New Roman"/>
          <w:color w:val="000000" w:themeColor="text1"/>
          <w:sz w:val="22"/>
          <w:szCs w:val="22"/>
          <w:lang w:eastAsia="de-DE"/>
        </w:rPr>
        <w:t>vor</w:t>
      </w:r>
      <w:r w:rsidRPr="001E4C3B">
        <w:rPr>
          <w:rFonts w:ascii="Times New Roman" w:eastAsia="Times New Roman" w:hAnsi="Times New Roman" w:cs="Times New Roman"/>
          <w:color w:val="000000" w:themeColor="text1"/>
          <w:sz w:val="22"/>
          <w:szCs w:val="22"/>
          <w:lang w:eastAsia="de-DE"/>
        </w:rPr>
        <w:t xml:space="preserve">denkt, dass sie Phänomene, Erscheinungsmuster der Beobachtung nicht </w:t>
      </w:r>
      <w:r w:rsidR="00F70E48" w:rsidRPr="001E4C3B">
        <w:rPr>
          <w:rFonts w:ascii="Times New Roman" w:eastAsia="Times New Roman" w:hAnsi="Times New Roman" w:cs="Times New Roman"/>
          <w:color w:val="000000" w:themeColor="text1"/>
          <w:sz w:val="22"/>
          <w:szCs w:val="22"/>
          <w:lang w:eastAsia="de-DE"/>
        </w:rPr>
        <w:t>muster</w:t>
      </w:r>
      <w:r w:rsidRPr="001E4C3B">
        <w:rPr>
          <w:rFonts w:ascii="Times New Roman" w:eastAsia="Times New Roman" w:hAnsi="Times New Roman" w:cs="Times New Roman"/>
          <w:color w:val="000000" w:themeColor="text1"/>
          <w:sz w:val="22"/>
          <w:szCs w:val="22"/>
          <w:lang w:eastAsia="de-DE"/>
        </w:rPr>
        <w:t>gleich</w:t>
      </w:r>
      <w:r w:rsidR="00F70E48" w:rsidRPr="001E4C3B">
        <w:rPr>
          <w:rFonts w:ascii="Times New Roman" w:eastAsia="Times New Roman" w:hAnsi="Times New Roman" w:cs="Times New Roman"/>
          <w:color w:val="000000" w:themeColor="text1"/>
          <w:sz w:val="22"/>
          <w:szCs w:val="22"/>
          <w:lang w:eastAsia="de-DE"/>
        </w:rPr>
        <w:t>, sondern (eben) gedankenverschieden</w:t>
      </w:r>
      <w:r w:rsidRPr="001E4C3B">
        <w:rPr>
          <w:rFonts w:ascii="Times New Roman" w:eastAsia="Times New Roman" w:hAnsi="Times New Roman" w:cs="Times New Roman"/>
          <w:color w:val="000000" w:themeColor="text1"/>
          <w:sz w:val="22"/>
          <w:szCs w:val="22"/>
          <w:lang w:eastAsia="de-DE"/>
        </w:rPr>
        <w:t xml:space="preserve"> nachzeichnet, </w:t>
      </w:r>
      <w:r w:rsidR="00F70E48" w:rsidRPr="001E4C3B">
        <w:rPr>
          <w:rFonts w:ascii="Times New Roman" w:eastAsia="Times New Roman" w:hAnsi="Times New Roman" w:cs="Times New Roman"/>
          <w:color w:val="000000" w:themeColor="text1"/>
          <w:sz w:val="22"/>
          <w:szCs w:val="22"/>
          <w:lang w:eastAsia="de-DE"/>
        </w:rPr>
        <w:t>und</w:t>
      </w:r>
      <w:r w:rsidRPr="001E4C3B">
        <w:rPr>
          <w:rFonts w:ascii="Times New Roman" w:eastAsia="Times New Roman" w:hAnsi="Times New Roman" w:cs="Times New Roman"/>
          <w:color w:val="000000" w:themeColor="text1"/>
          <w:sz w:val="22"/>
          <w:szCs w:val="22"/>
          <w:lang w:eastAsia="de-DE"/>
        </w:rPr>
        <w:t xml:space="preserve"> fragt, warum wir Phänomen</w:t>
      </w:r>
      <w:r w:rsidR="001A253E" w:rsidRPr="001E4C3B">
        <w:rPr>
          <w:rFonts w:ascii="Times New Roman" w:eastAsia="Times New Roman" w:hAnsi="Times New Roman" w:cs="Times New Roman"/>
          <w:color w:val="000000" w:themeColor="text1"/>
          <w:sz w:val="22"/>
          <w:szCs w:val="22"/>
          <w:lang w:eastAsia="de-DE"/>
        </w:rPr>
        <w:t>e</w:t>
      </w:r>
      <w:r w:rsidRPr="001E4C3B">
        <w:rPr>
          <w:rFonts w:ascii="Times New Roman" w:eastAsia="Times New Roman" w:hAnsi="Times New Roman" w:cs="Times New Roman"/>
          <w:color w:val="000000" w:themeColor="text1"/>
          <w:sz w:val="22"/>
          <w:szCs w:val="22"/>
          <w:lang w:eastAsia="de-DE"/>
        </w:rPr>
        <w:t xml:space="preserve"> der Soziabil</w:t>
      </w:r>
      <w:r w:rsidR="001A253E" w:rsidRPr="001E4C3B">
        <w:rPr>
          <w:rFonts w:ascii="Times New Roman" w:eastAsia="Times New Roman" w:hAnsi="Times New Roman" w:cs="Times New Roman"/>
          <w:color w:val="000000" w:themeColor="text1"/>
          <w:sz w:val="22"/>
          <w:szCs w:val="22"/>
          <w:lang w:eastAsia="de-DE"/>
        </w:rPr>
        <w:t>i</w:t>
      </w:r>
      <w:r w:rsidRPr="001E4C3B">
        <w:rPr>
          <w:rFonts w:ascii="Times New Roman" w:eastAsia="Times New Roman" w:hAnsi="Times New Roman" w:cs="Times New Roman"/>
          <w:color w:val="000000" w:themeColor="text1"/>
          <w:sz w:val="22"/>
          <w:szCs w:val="22"/>
          <w:lang w:eastAsia="de-DE"/>
        </w:rPr>
        <w:t>tät des Menschen</w:t>
      </w:r>
      <w:r w:rsidR="001A253E" w:rsidRPr="001E4C3B">
        <w:rPr>
          <w:rFonts w:ascii="Times New Roman" w:eastAsia="Times New Roman" w:hAnsi="Times New Roman" w:cs="Times New Roman"/>
          <w:color w:val="000000" w:themeColor="text1"/>
          <w:sz w:val="22"/>
          <w:szCs w:val="22"/>
          <w:lang w:eastAsia="de-DE"/>
        </w:rPr>
        <w:t xml:space="preserve"> so denken wie wir sie denken: warum Gesellschaften als Organisation</w:t>
      </w:r>
      <w:r w:rsidR="00C975F4" w:rsidRPr="001E4C3B">
        <w:rPr>
          <w:rFonts w:ascii="Times New Roman" w:eastAsia="Times New Roman" w:hAnsi="Times New Roman" w:cs="Times New Roman"/>
          <w:color w:val="000000" w:themeColor="text1"/>
          <w:sz w:val="22"/>
          <w:szCs w:val="22"/>
          <w:lang w:eastAsia="de-DE"/>
        </w:rPr>
        <w:t xml:space="preserve"> von</w:t>
      </w:r>
      <w:r w:rsidR="00772711" w:rsidRPr="001E4C3B">
        <w:rPr>
          <w:rFonts w:ascii="Times New Roman" w:eastAsia="Times New Roman" w:hAnsi="Times New Roman" w:cs="Times New Roman"/>
          <w:color w:val="000000" w:themeColor="text1"/>
          <w:sz w:val="22"/>
          <w:szCs w:val="22"/>
          <w:lang w:eastAsia="de-DE"/>
        </w:rPr>
        <w:t xml:space="preserve"> Sozialfunktionen</w:t>
      </w:r>
      <w:r w:rsidR="001A253E" w:rsidRPr="001E4C3B">
        <w:rPr>
          <w:rFonts w:ascii="Times New Roman" w:eastAsia="Times New Roman" w:hAnsi="Times New Roman" w:cs="Times New Roman"/>
          <w:color w:val="000000" w:themeColor="text1"/>
          <w:sz w:val="22"/>
          <w:szCs w:val="22"/>
          <w:lang w:eastAsia="de-DE"/>
        </w:rPr>
        <w:t xml:space="preserve"> und nicht als</w:t>
      </w:r>
      <w:r w:rsidR="00C975F4" w:rsidRPr="001E4C3B">
        <w:rPr>
          <w:rFonts w:ascii="Times New Roman" w:eastAsia="Times New Roman" w:hAnsi="Times New Roman" w:cs="Times New Roman"/>
          <w:color w:val="000000" w:themeColor="text1"/>
          <w:sz w:val="22"/>
          <w:szCs w:val="22"/>
          <w:lang w:eastAsia="de-DE"/>
        </w:rPr>
        <w:t xml:space="preserve"> sich selbst überlassenes</w:t>
      </w:r>
      <w:r w:rsidR="001A253E" w:rsidRPr="001E4C3B">
        <w:rPr>
          <w:rFonts w:ascii="Times New Roman" w:eastAsia="Times New Roman" w:hAnsi="Times New Roman" w:cs="Times New Roman"/>
          <w:color w:val="000000" w:themeColor="text1"/>
          <w:sz w:val="22"/>
          <w:szCs w:val="22"/>
          <w:lang w:eastAsia="de-DE"/>
        </w:rPr>
        <w:t xml:space="preserve"> Zufallsgeschehen der Begegnung</w:t>
      </w:r>
      <w:r w:rsidR="00C975F4" w:rsidRPr="001E4C3B">
        <w:rPr>
          <w:rFonts w:ascii="Times New Roman" w:eastAsia="Times New Roman" w:hAnsi="Times New Roman" w:cs="Times New Roman"/>
          <w:color w:val="000000" w:themeColor="text1"/>
          <w:sz w:val="22"/>
          <w:szCs w:val="22"/>
          <w:lang w:eastAsia="de-DE"/>
        </w:rPr>
        <w:t xml:space="preserve"> oder der Verteilung von materiellen und immateriellen Ressourcen des Lebens zu den</w:t>
      </w:r>
    </w:p>
    <w:p w14:paraId="79D6E490" w14:textId="1F631285" w:rsidR="00A4563E" w:rsidRPr="001E4C3B" w:rsidRDefault="00C975F4"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ken sind</w:t>
      </w:r>
      <w:r w:rsidR="001A253E" w:rsidRPr="001E4C3B">
        <w:rPr>
          <w:rFonts w:ascii="Times New Roman" w:eastAsia="Times New Roman" w:hAnsi="Times New Roman" w:cs="Times New Roman"/>
          <w:color w:val="000000" w:themeColor="text1"/>
          <w:sz w:val="22"/>
          <w:szCs w:val="22"/>
          <w:lang w:eastAsia="de-DE"/>
        </w:rPr>
        <w:t>, warum Medien als</w:t>
      </w:r>
      <w:r w:rsidR="00772711" w:rsidRPr="001E4C3B">
        <w:rPr>
          <w:rFonts w:ascii="Times New Roman" w:eastAsia="Times New Roman" w:hAnsi="Times New Roman" w:cs="Times New Roman"/>
          <w:color w:val="000000" w:themeColor="text1"/>
          <w:sz w:val="22"/>
          <w:szCs w:val="22"/>
          <w:lang w:eastAsia="de-DE"/>
        </w:rPr>
        <w:t xml:space="preserve"> Referenzen öffentlicher Diskurse und nicht als</w:t>
      </w:r>
      <w:r w:rsidR="001A253E" w:rsidRPr="001E4C3B">
        <w:rPr>
          <w:rFonts w:ascii="Times New Roman" w:eastAsia="Times New Roman" w:hAnsi="Times New Roman" w:cs="Times New Roman"/>
          <w:color w:val="000000" w:themeColor="text1"/>
          <w:sz w:val="22"/>
          <w:szCs w:val="22"/>
          <w:lang w:eastAsia="de-DE"/>
        </w:rPr>
        <w:t xml:space="preserve"> Macht</w:t>
      </w:r>
      <w:r w:rsidRPr="001E4C3B">
        <w:rPr>
          <w:rFonts w:ascii="Times New Roman" w:eastAsia="Times New Roman" w:hAnsi="Times New Roman" w:cs="Times New Roman"/>
          <w:color w:val="000000" w:themeColor="text1"/>
          <w:sz w:val="22"/>
          <w:szCs w:val="22"/>
          <w:lang w:eastAsia="de-DE"/>
        </w:rPr>
        <w:t>- und Einfluss</w:t>
      </w:r>
      <w:r w:rsidR="001A253E" w:rsidRPr="001E4C3B">
        <w:rPr>
          <w:rFonts w:ascii="Times New Roman" w:eastAsia="Times New Roman" w:hAnsi="Times New Roman" w:cs="Times New Roman"/>
          <w:color w:val="000000" w:themeColor="text1"/>
          <w:sz w:val="22"/>
          <w:szCs w:val="22"/>
          <w:lang w:eastAsia="de-DE"/>
        </w:rPr>
        <w:t>maschinen, warum Kommunikation als</w:t>
      </w:r>
      <w:r w:rsidR="00325D92" w:rsidRPr="001E4C3B">
        <w:rPr>
          <w:rFonts w:ascii="Times New Roman" w:eastAsia="Times New Roman" w:hAnsi="Times New Roman" w:cs="Times New Roman"/>
          <w:color w:val="000000" w:themeColor="text1"/>
          <w:sz w:val="22"/>
          <w:szCs w:val="22"/>
          <w:lang w:eastAsia="de-DE"/>
        </w:rPr>
        <w:t xml:space="preserve"> Vereinbarung auf Konsens- und nicht </w:t>
      </w:r>
      <w:r w:rsidR="007A1EBC" w:rsidRPr="001E4C3B">
        <w:rPr>
          <w:rFonts w:ascii="Times New Roman" w:eastAsia="Times New Roman" w:hAnsi="Times New Roman" w:cs="Times New Roman"/>
          <w:color w:val="000000" w:themeColor="text1"/>
          <w:sz w:val="22"/>
          <w:szCs w:val="22"/>
          <w:lang w:eastAsia="de-DE"/>
        </w:rPr>
        <w:t xml:space="preserve">unbedingt </w:t>
      </w:r>
      <w:r w:rsidR="00325D92" w:rsidRPr="001E4C3B">
        <w:rPr>
          <w:rFonts w:ascii="Times New Roman" w:eastAsia="Times New Roman" w:hAnsi="Times New Roman" w:cs="Times New Roman"/>
          <w:color w:val="000000" w:themeColor="text1"/>
          <w:sz w:val="22"/>
          <w:szCs w:val="22"/>
          <w:lang w:eastAsia="de-DE"/>
        </w:rPr>
        <w:t>auf Di</w:t>
      </w:r>
      <w:r w:rsidRPr="001E4C3B">
        <w:rPr>
          <w:rFonts w:ascii="Times New Roman" w:eastAsia="Times New Roman" w:hAnsi="Times New Roman" w:cs="Times New Roman"/>
          <w:color w:val="000000" w:themeColor="text1"/>
          <w:sz w:val="22"/>
          <w:szCs w:val="22"/>
          <w:lang w:eastAsia="de-DE"/>
        </w:rPr>
        <w:t>ss</w:t>
      </w:r>
      <w:r w:rsidR="00325D92" w:rsidRPr="001E4C3B">
        <w:rPr>
          <w:rFonts w:ascii="Times New Roman" w:eastAsia="Times New Roman" w:hAnsi="Times New Roman" w:cs="Times New Roman"/>
          <w:color w:val="000000" w:themeColor="text1"/>
          <w:sz w:val="22"/>
          <w:szCs w:val="22"/>
          <w:lang w:eastAsia="de-DE"/>
        </w:rPr>
        <w:t>e</w:t>
      </w:r>
      <w:r w:rsidRPr="001E4C3B">
        <w:rPr>
          <w:rFonts w:ascii="Times New Roman" w:eastAsia="Times New Roman" w:hAnsi="Times New Roman" w:cs="Times New Roman"/>
          <w:color w:val="000000" w:themeColor="text1"/>
          <w:sz w:val="22"/>
          <w:szCs w:val="22"/>
          <w:lang w:eastAsia="de-DE"/>
        </w:rPr>
        <w:t>ns</w:t>
      </w:r>
      <w:r w:rsidR="00325D92" w:rsidRPr="001E4C3B">
        <w:rPr>
          <w:rFonts w:ascii="Times New Roman" w:eastAsia="Times New Roman" w:hAnsi="Times New Roman" w:cs="Times New Roman"/>
          <w:color w:val="000000" w:themeColor="text1"/>
          <w:sz w:val="22"/>
          <w:szCs w:val="22"/>
          <w:lang w:eastAsia="de-DE"/>
        </w:rPr>
        <w:t>werte</w:t>
      </w:r>
      <w:r w:rsidR="001D528A" w:rsidRPr="001E4C3B">
        <w:rPr>
          <w:rFonts w:ascii="Times New Roman" w:eastAsia="Times New Roman" w:hAnsi="Times New Roman" w:cs="Times New Roman"/>
          <w:color w:val="000000" w:themeColor="text1"/>
          <w:sz w:val="22"/>
          <w:szCs w:val="22"/>
          <w:lang w:eastAsia="de-DE"/>
        </w:rPr>
        <w:t xml:space="preserve"> zu denken wären</w:t>
      </w:r>
      <w:r w:rsidR="00325D92" w:rsidRPr="001E4C3B">
        <w:rPr>
          <w:rFonts w:ascii="Times New Roman" w:eastAsia="Times New Roman" w:hAnsi="Times New Roman" w:cs="Times New Roman"/>
          <w:color w:val="000000" w:themeColor="text1"/>
          <w:sz w:val="22"/>
          <w:szCs w:val="22"/>
          <w:lang w:eastAsia="de-DE"/>
        </w:rPr>
        <w:t>.</w:t>
      </w:r>
      <w:r w:rsidR="00116518" w:rsidRPr="001E4C3B">
        <w:rPr>
          <w:rFonts w:ascii="Times New Roman" w:eastAsia="Times New Roman" w:hAnsi="Times New Roman" w:cs="Times New Roman"/>
          <w:color w:val="000000" w:themeColor="text1"/>
          <w:sz w:val="22"/>
          <w:szCs w:val="22"/>
          <w:lang w:eastAsia="de-DE"/>
        </w:rPr>
        <w:t xml:space="preserve"> </w:t>
      </w:r>
    </w:p>
    <w:p w14:paraId="440B53E9" w14:textId="77777777" w:rsidR="00A4563E" w:rsidRPr="001E4C3B" w:rsidRDefault="00A4563E" w:rsidP="00FF7641">
      <w:pPr>
        <w:spacing w:line="360" w:lineRule="auto"/>
        <w:rPr>
          <w:rFonts w:ascii="Times New Roman" w:eastAsia="Times New Roman" w:hAnsi="Times New Roman" w:cs="Times New Roman"/>
          <w:color w:val="000000" w:themeColor="text1"/>
          <w:sz w:val="22"/>
          <w:szCs w:val="22"/>
          <w:lang w:eastAsia="de-DE"/>
        </w:rPr>
      </w:pPr>
    </w:p>
    <w:p w14:paraId="019EE532" w14:textId="328AD89A" w:rsidR="001162AA" w:rsidRPr="001E4C3B" w:rsidRDefault="007A1EBC"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Die in Sprach</w:t>
      </w:r>
      <w:r w:rsidR="00373E25" w:rsidRPr="001E4C3B">
        <w:rPr>
          <w:rFonts w:ascii="Times New Roman" w:eastAsia="Times New Roman" w:hAnsi="Times New Roman" w:cs="Times New Roman"/>
          <w:color w:val="000000" w:themeColor="text1"/>
          <w:sz w:val="22"/>
          <w:szCs w:val="22"/>
          <w:lang w:eastAsia="de-DE"/>
        </w:rPr>
        <w:t>mustern</w:t>
      </w:r>
      <w:r w:rsidRPr="001E4C3B">
        <w:rPr>
          <w:rFonts w:ascii="Times New Roman" w:eastAsia="Times New Roman" w:hAnsi="Times New Roman" w:cs="Times New Roman"/>
          <w:color w:val="000000" w:themeColor="text1"/>
          <w:sz w:val="22"/>
          <w:szCs w:val="22"/>
          <w:lang w:eastAsia="de-DE"/>
        </w:rPr>
        <w:t xml:space="preserve"> </w:t>
      </w:r>
      <w:r w:rsidR="00373E25" w:rsidRPr="001E4C3B">
        <w:rPr>
          <w:rFonts w:ascii="Times New Roman" w:eastAsia="Times New Roman" w:hAnsi="Times New Roman" w:cs="Times New Roman"/>
          <w:color w:val="000000" w:themeColor="text1"/>
          <w:sz w:val="22"/>
          <w:szCs w:val="22"/>
          <w:lang w:eastAsia="de-DE"/>
        </w:rPr>
        <w:t>indizierten</w:t>
      </w:r>
      <w:r w:rsidRPr="001E4C3B">
        <w:rPr>
          <w:rFonts w:ascii="Times New Roman" w:eastAsia="Times New Roman" w:hAnsi="Times New Roman" w:cs="Times New Roman"/>
          <w:color w:val="000000" w:themeColor="text1"/>
          <w:sz w:val="22"/>
          <w:szCs w:val="22"/>
          <w:lang w:eastAsia="de-DE"/>
        </w:rPr>
        <w:t xml:space="preserve"> und in Begriffen konzentrierten </w:t>
      </w:r>
      <w:r w:rsidR="00A1240B" w:rsidRPr="001E4C3B">
        <w:rPr>
          <w:rFonts w:ascii="Times New Roman" w:eastAsia="Times New Roman" w:hAnsi="Times New Roman" w:cs="Times New Roman"/>
          <w:color w:val="000000" w:themeColor="text1"/>
          <w:sz w:val="22"/>
          <w:szCs w:val="22"/>
          <w:lang w:eastAsia="de-DE"/>
        </w:rPr>
        <w:t>Erfahrungen des Alltags</w:t>
      </w:r>
      <w:r w:rsidRPr="001E4C3B">
        <w:rPr>
          <w:rFonts w:ascii="Times New Roman" w:eastAsia="Times New Roman" w:hAnsi="Times New Roman" w:cs="Times New Roman"/>
          <w:color w:val="000000" w:themeColor="text1"/>
          <w:sz w:val="22"/>
          <w:szCs w:val="22"/>
          <w:lang w:eastAsia="de-DE"/>
        </w:rPr>
        <w:t xml:space="preserve"> spiegeln das  evolutionäre Kulturprogramm</w:t>
      </w:r>
      <w:r w:rsidR="00A1240B" w:rsidRPr="001E4C3B">
        <w:rPr>
          <w:rFonts w:ascii="Times New Roman" w:eastAsia="Times New Roman" w:hAnsi="Times New Roman" w:cs="Times New Roman"/>
          <w:color w:val="000000" w:themeColor="text1"/>
          <w:sz w:val="22"/>
          <w:szCs w:val="22"/>
          <w:lang w:eastAsia="de-DE"/>
        </w:rPr>
        <w:t>, demgemäß die Welt im Muster von Ordnungen</w:t>
      </w:r>
      <w:r w:rsidR="00A4563E" w:rsidRPr="001E4C3B">
        <w:rPr>
          <w:rFonts w:ascii="Times New Roman" w:eastAsia="Times New Roman" w:hAnsi="Times New Roman" w:cs="Times New Roman"/>
          <w:color w:val="000000" w:themeColor="text1"/>
          <w:sz w:val="22"/>
          <w:szCs w:val="22"/>
          <w:lang w:eastAsia="de-DE"/>
        </w:rPr>
        <w:t xml:space="preserve"> und Zuordnungen beschrieben wird.</w:t>
      </w:r>
      <w:r w:rsidR="00373E25" w:rsidRPr="001E4C3B">
        <w:rPr>
          <w:rFonts w:ascii="Times New Roman" w:eastAsia="Times New Roman" w:hAnsi="Times New Roman" w:cs="Times New Roman"/>
          <w:color w:val="000000" w:themeColor="text1"/>
          <w:sz w:val="22"/>
          <w:szCs w:val="22"/>
          <w:lang w:eastAsia="de-DE"/>
        </w:rPr>
        <w:t xml:space="preserve"> </w:t>
      </w:r>
      <w:r w:rsidR="00A4563E" w:rsidRPr="001E4C3B">
        <w:rPr>
          <w:rFonts w:ascii="Times New Roman" w:eastAsia="Times New Roman" w:hAnsi="Times New Roman" w:cs="Times New Roman"/>
          <w:color w:val="000000" w:themeColor="text1"/>
          <w:sz w:val="22"/>
          <w:szCs w:val="22"/>
          <w:lang w:eastAsia="de-DE"/>
        </w:rPr>
        <w:t xml:space="preserve">Demnach sind begrifflich bestimmte Beobachtungszusammenhänge </w:t>
      </w:r>
      <w:r w:rsidR="00A4563E" w:rsidRPr="001E4C3B">
        <w:rPr>
          <w:rFonts w:ascii="Times New Roman" w:eastAsia="Times New Roman" w:hAnsi="Times New Roman" w:cs="Times New Roman"/>
          <w:color w:val="000000" w:themeColor="text1"/>
          <w:sz w:val="22"/>
          <w:szCs w:val="22"/>
          <w:lang w:eastAsia="de-DE"/>
        </w:rPr>
        <w:lastRenderedPageBreak/>
        <w:t>Vergegenständlichung</w:t>
      </w:r>
      <w:r w:rsidR="006B38BB" w:rsidRPr="001E4C3B">
        <w:rPr>
          <w:rFonts w:ascii="Times New Roman" w:eastAsia="Times New Roman" w:hAnsi="Times New Roman" w:cs="Times New Roman"/>
          <w:color w:val="000000" w:themeColor="text1"/>
          <w:sz w:val="22"/>
          <w:szCs w:val="22"/>
          <w:lang w:eastAsia="de-DE"/>
        </w:rPr>
        <w:t>en</w:t>
      </w:r>
      <w:r w:rsidR="00A4563E" w:rsidRPr="001E4C3B">
        <w:rPr>
          <w:rFonts w:ascii="Times New Roman" w:eastAsia="Times New Roman" w:hAnsi="Times New Roman" w:cs="Times New Roman"/>
          <w:color w:val="000000" w:themeColor="text1"/>
          <w:sz w:val="22"/>
          <w:szCs w:val="22"/>
          <w:lang w:eastAsia="de-DE"/>
        </w:rPr>
        <w:t xml:space="preserve"> von in Ordnungsmustern bedachten Beobachtungen.</w:t>
      </w:r>
      <w:r w:rsidR="006B38BB" w:rsidRPr="001E4C3B">
        <w:rPr>
          <w:rFonts w:ascii="Times New Roman" w:eastAsia="Times New Roman" w:hAnsi="Times New Roman" w:cs="Times New Roman"/>
          <w:color w:val="000000" w:themeColor="text1"/>
          <w:sz w:val="22"/>
          <w:szCs w:val="22"/>
          <w:lang w:eastAsia="de-DE"/>
        </w:rPr>
        <w:t xml:space="preserve"> Das gilt vor allem von jenen Begriffen, die beschreiben, wie sie etwas </w:t>
      </w:r>
      <w:r w:rsidR="00F573EC" w:rsidRPr="001E4C3B">
        <w:rPr>
          <w:rFonts w:ascii="Times New Roman" w:eastAsia="Times New Roman" w:hAnsi="Times New Roman" w:cs="Times New Roman"/>
          <w:color w:val="000000" w:themeColor="text1"/>
          <w:sz w:val="22"/>
          <w:szCs w:val="22"/>
          <w:lang w:eastAsia="de-DE"/>
        </w:rPr>
        <w:t>deute</w:t>
      </w:r>
      <w:r w:rsidR="006B38BB" w:rsidRPr="001E4C3B">
        <w:rPr>
          <w:rFonts w:ascii="Times New Roman" w:eastAsia="Times New Roman" w:hAnsi="Times New Roman" w:cs="Times New Roman"/>
          <w:color w:val="000000" w:themeColor="text1"/>
          <w:sz w:val="22"/>
          <w:szCs w:val="22"/>
          <w:lang w:eastAsia="de-DE"/>
        </w:rPr>
        <w:t>n, um zu insinuieren, was sie bestimmen</w:t>
      </w:r>
      <w:r w:rsidR="00F573EC" w:rsidRPr="001E4C3B">
        <w:rPr>
          <w:rFonts w:ascii="Times New Roman" w:eastAsia="Times New Roman" w:hAnsi="Times New Roman" w:cs="Times New Roman"/>
          <w:color w:val="000000" w:themeColor="text1"/>
          <w:sz w:val="22"/>
          <w:szCs w:val="22"/>
          <w:lang w:eastAsia="de-DE"/>
        </w:rPr>
        <w:t>, was sie nicht als ein in sich selbst verfügtes Objekt beweisen, sondern nur i</w:t>
      </w:r>
      <w:r w:rsidR="00514888" w:rsidRPr="001E4C3B">
        <w:rPr>
          <w:rFonts w:ascii="Times New Roman" w:eastAsia="Times New Roman" w:hAnsi="Times New Roman" w:cs="Times New Roman"/>
          <w:color w:val="000000" w:themeColor="text1"/>
          <w:sz w:val="22"/>
          <w:szCs w:val="22"/>
          <w:lang w:eastAsia="de-DE"/>
        </w:rPr>
        <w:t>m</w:t>
      </w:r>
      <w:r w:rsidR="00F573EC" w:rsidRPr="001E4C3B">
        <w:rPr>
          <w:rFonts w:ascii="Times New Roman" w:eastAsia="Times New Roman" w:hAnsi="Times New Roman" w:cs="Times New Roman"/>
          <w:color w:val="000000" w:themeColor="text1"/>
          <w:sz w:val="22"/>
          <w:szCs w:val="22"/>
          <w:lang w:eastAsia="de-DE"/>
        </w:rPr>
        <w:t xml:space="preserve">  Wege von Interpretation und Exegese</w:t>
      </w:r>
      <w:r w:rsidR="00514888" w:rsidRPr="001E4C3B">
        <w:rPr>
          <w:rFonts w:ascii="Times New Roman" w:eastAsia="Times New Roman" w:hAnsi="Times New Roman" w:cs="Times New Roman"/>
          <w:color w:val="000000" w:themeColor="text1"/>
          <w:sz w:val="22"/>
          <w:szCs w:val="22"/>
          <w:lang w:eastAsia="de-DE"/>
        </w:rPr>
        <w:t xml:space="preserve"> </w:t>
      </w:r>
      <w:r w:rsidR="00F573EC" w:rsidRPr="001E4C3B">
        <w:rPr>
          <w:rFonts w:ascii="Times New Roman" w:eastAsia="Times New Roman" w:hAnsi="Times New Roman" w:cs="Times New Roman"/>
          <w:color w:val="000000" w:themeColor="text1"/>
          <w:sz w:val="22"/>
          <w:szCs w:val="22"/>
          <w:lang w:eastAsia="de-DE"/>
        </w:rPr>
        <w:t>nachweisen können.</w:t>
      </w:r>
      <w:r w:rsidR="006B38BB" w:rsidRPr="001E4C3B">
        <w:rPr>
          <w:rFonts w:ascii="Times New Roman" w:eastAsia="Times New Roman" w:hAnsi="Times New Roman" w:cs="Times New Roman"/>
          <w:color w:val="000000" w:themeColor="text1"/>
          <w:sz w:val="22"/>
          <w:szCs w:val="22"/>
          <w:lang w:eastAsia="de-DE"/>
        </w:rPr>
        <w:t xml:space="preserve"> </w:t>
      </w:r>
      <w:r w:rsidR="00514888" w:rsidRPr="001E4C3B">
        <w:rPr>
          <w:rFonts w:ascii="Times New Roman" w:eastAsia="Times New Roman" w:hAnsi="Times New Roman" w:cs="Times New Roman"/>
          <w:color w:val="000000" w:themeColor="text1"/>
          <w:sz w:val="22"/>
          <w:szCs w:val="22"/>
          <w:lang w:eastAsia="de-DE"/>
        </w:rPr>
        <w:t>Von</w:t>
      </w:r>
      <w:r w:rsidR="006B38BB" w:rsidRPr="001E4C3B">
        <w:rPr>
          <w:rFonts w:ascii="Times New Roman" w:eastAsia="Times New Roman" w:hAnsi="Times New Roman" w:cs="Times New Roman"/>
          <w:color w:val="000000" w:themeColor="text1"/>
          <w:sz w:val="22"/>
          <w:szCs w:val="22"/>
          <w:lang w:eastAsia="de-DE"/>
        </w:rPr>
        <w:t xml:space="preserve"> denen</w:t>
      </w:r>
      <w:r w:rsidR="00514888" w:rsidRPr="001E4C3B">
        <w:rPr>
          <w:rFonts w:ascii="Times New Roman" w:eastAsia="Times New Roman" w:hAnsi="Times New Roman" w:cs="Times New Roman"/>
          <w:color w:val="000000" w:themeColor="text1"/>
          <w:sz w:val="22"/>
          <w:szCs w:val="22"/>
          <w:lang w:eastAsia="de-DE"/>
        </w:rPr>
        <w:t xml:space="preserve"> aber</w:t>
      </w:r>
      <w:r w:rsidR="006B38BB" w:rsidRPr="001E4C3B">
        <w:rPr>
          <w:rFonts w:ascii="Times New Roman" w:eastAsia="Times New Roman" w:hAnsi="Times New Roman" w:cs="Times New Roman"/>
          <w:color w:val="000000" w:themeColor="text1"/>
          <w:sz w:val="22"/>
          <w:szCs w:val="22"/>
          <w:lang w:eastAsia="de-DE"/>
        </w:rPr>
        <w:t xml:space="preserve"> leb</w:t>
      </w:r>
      <w:r w:rsidR="00514888" w:rsidRPr="001E4C3B">
        <w:rPr>
          <w:rFonts w:ascii="Times New Roman" w:eastAsia="Times New Roman" w:hAnsi="Times New Roman" w:cs="Times New Roman"/>
          <w:color w:val="000000" w:themeColor="text1"/>
          <w:sz w:val="22"/>
          <w:szCs w:val="22"/>
          <w:lang w:eastAsia="de-DE"/>
        </w:rPr>
        <w:t>t die Logik der</w:t>
      </w:r>
      <w:r w:rsidR="006B38BB" w:rsidRPr="001E4C3B">
        <w:rPr>
          <w:rFonts w:ascii="Times New Roman" w:eastAsia="Times New Roman" w:hAnsi="Times New Roman" w:cs="Times New Roman"/>
          <w:color w:val="000000" w:themeColor="text1"/>
          <w:sz w:val="22"/>
          <w:szCs w:val="22"/>
          <w:lang w:eastAsia="de-DE"/>
        </w:rPr>
        <w:t xml:space="preserve"> </w:t>
      </w:r>
      <w:r w:rsidR="00F573EC" w:rsidRPr="001E4C3B">
        <w:rPr>
          <w:rFonts w:ascii="Times New Roman" w:eastAsia="Times New Roman" w:hAnsi="Times New Roman" w:cs="Times New Roman"/>
          <w:color w:val="000000" w:themeColor="text1"/>
          <w:sz w:val="22"/>
          <w:szCs w:val="22"/>
          <w:lang w:eastAsia="de-DE"/>
        </w:rPr>
        <w:t xml:space="preserve">Kultur- und </w:t>
      </w:r>
      <w:r w:rsidR="006B38BB" w:rsidRPr="001E4C3B">
        <w:rPr>
          <w:rFonts w:ascii="Times New Roman" w:eastAsia="Times New Roman" w:hAnsi="Times New Roman" w:cs="Times New Roman"/>
          <w:color w:val="000000" w:themeColor="text1"/>
          <w:sz w:val="22"/>
          <w:szCs w:val="22"/>
          <w:lang w:eastAsia="de-DE"/>
        </w:rPr>
        <w:t xml:space="preserve"> Sozialwissenschaft</w:t>
      </w:r>
      <w:r w:rsidR="00514888" w:rsidRPr="001E4C3B">
        <w:rPr>
          <w:rFonts w:ascii="Times New Roman" w:eastAsia="Times New Roman" w:hAnsi="Times New Roman" w:cs="Times New Roman"/>
          <w:color w:val="000000" w:themeColor="text1"/>
          <w:sz w:val="22"/>
          <w:szCs w:val="22"/>
          <w:lang w:eastAsia="de-DE"/>
        </w:rPr>
        <w:t>en</w:t>
      </w:r>
      <w:r w:rsidR="006B38BB" w:rsidRPr="001E4C3B">
        <w:rPr>
          <w:rFonts w:ascii="Times New Roman" w:eastAsia="Times New Roman" w:hAnsi="Times New Roman" w:cs="Times New Roman"/>
          <w:color w:val="000000" w:themeColor="text1"/>
          <w:sz w:val="22"/>
          <w:szCs w:val="22"/>
          <w:lang w:eastAsia="de-DE"/>
        </w:rPr>
        <w:t>: Identität, Bewusstsei</w:t>
      </w:r>
      <w:r w:rsidR="00F573EC" w:rsidRPr="001E4C3B">
        <w:rPr>
          <w:rFonts w:ascii="Times New Roman" w:eastAsia="Times New Roman" w:hAnsi="Times New Roman" w:cs="Times New Roman"/>
          <w:color w:val="000000" w:themeColor="text1"/>
          <w:sz w:val="22"/>
          <w:szCs w:val="22"/>
          <w:lang w:eastAsia="de-DE"/>
        </w:rPr>
        <w:t xml:space="preserve">n, Rolle, Beziehung, Wirkung, Macht – eben auch Kommunikation, Gesellschaft, Gemeinschaft. </w:t>
      </w:r>
    </w:p>
    <w:p w14:paraId="47CB5095" w14:textId="77777777" w:rsidR="00A4563E" w:rsidRPr="001E4C3B" w:rsidRDefault="00A4563E" w:rsidP="00FF7641">
      <w:pPr>
        <w:spacing w:line="360" w:lineRule="auto"/>
        <w:rPr>
          <w:rFonts w:ascii="Times New Roman" w:eastAsia="Times New Roman" w:hAnsi="Times New Roman" w:cs="Times New Roman"/>
          <w:color w:val="000000" w:themeColor="text1"/>
          <w:sz w:val="22"/>
          <w:szCs w:val="22"/>
          <w:lang w:eastAsia="de-DE"/>
        </w:rPr>
      </w:pPr>
    </w:p>
    <w:p w14:paraId="5DDF3E6B" w14:textId="77777777" w:rsidR="00AA5214" w:rsidRPr="001E4C3B" w:rsidRDefault="001162AA"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Sozialwissenschaft beobachtet also nicht Objekte, sondern deren</w:t>
      </w:r>
      <w:r w:rsidR="00514888" w:rsidRPr="001E4C3B">
        <w:rPr>
          <w:rFonts w:ascii="Times New Roman" w:eastAsia="Times New Roman" w:hAnsi="Times New Roman" w:cs="Times New Roman"/>
          <w:color w:val="000000" w:themeColor="text1"/>
          <w:sz w:val="22"/>
          <w:szCs w:val="22"/>
          <w:lang w:eastAsia="de-DE"/>
        </w:rPr>
        <w:t xml:space="preserve"> kulturelle Verfügung, deren</w:t>
      </w:r>
      <w:r w:rsidRPr="001E4C3B">
        <w:rPr>
          <w:rFonts w:ascii="Times New Roman" w:eastAsia="Times New Roman" w:hAnsi="Times New Roman" w:cs="Times New Roman"/>
          <w:color w:val="000000" w:themeColor="text1"/>
          <w:sz w:val="22"/>
          <w:szCs w:val="22"/>
          <w:lang w:eastAsia="de-DE"/>
        </w:rPr>
        <w:t xml:space="preserve"> Vergegens</w:t>
      </w:r>
      <w:r w:rsidR="00772711" w:rsidRPr="001E4C3B">
        <w:rPr>
          <w:rFonts w:ascii="Times New Roman" w:eastAsia="Times New Roman" w:hAnsi="Times New Roman" w:cs="Times New Roman"/>
          <w:color w:val="000000" w:themeColor="text1"/>
          <w:sz w:val="22"/>
          <w:szCs w:val="22"/>
          <w:lang w:eastAsia="de-DE"/>
        </w:rPr>
        <w:t>t</w:t>
      </w:r>
      <w:r w:rsidRPr="001E4C3B">
        <w:rPr>
          <w:rFonts w:ascii="Times New Roman" w:eastAsia="Times New Roman" w:hAnsi="Times New Roman" w:cs="Times New Roman"/>
          <w:color w:val="000000" w:themeColor="text1"/>
          <w:sz w:val="22"/>
          <w:szCs w:val="22"/>
          <w:lang w:eastAsia="de-DE"/>
        </w:rPr>
        <w:t>ändlichung</w:t>
      </w:r>
      <w:r w:rsidR="00772711" w:rsidRPr="001E4C3B">
        <w:rPr>
          <w:rFonts w:ascii="Times New Roman" w:eastAsia="Times New Roman" w:hAnsi="Times New Roman" w:cs="Times New Roman"/>
          <w:color w:val="000000" w:themeColor="text1"/>
          <w:sz w:val="22"/>
          <w:szCs w:val="22"/>
          <w:lang w:eastAsia="de-DE"/>
        </w:rPr>
        <w:t xml:space="preserve"> in</w:t>
      </w:r>
      <w:r w:rsidR="005C20BA" w:rsidRPr="001E4C3B">
        <w:rPr>
          <w:rFonts w:ascii="Times New Roman" w:eastAsia="Times New Roman" w:hAnsi="Times New Roman" w:cs="Times New Roman"/>
          <w:color w:val="000000" w:themeColor="text1"/>
          <w:sz w:val="22"/>
          <w:szCs w:val="22"/>
          <w:lang w:eastAsia="de-DE"/>
        </w:rPr>
        <w:t xml:space="preserve"> deutungsaufgeladenen</w:t>
      </w:r>
      <w:r w:rsidR="00772711" w:rsidRPr="001E4C3B">
        <w:rPr>
          <w:rFonts w:ascii="Times New Roman" w:eastAsia="Times New Roman" w:hAnsi="Times New Roman" w:cs="Times New Roman"/>
          <w:color w:val="000000" w:themeColor="text1"/>
          <w:sz w:val="22"/>
          <w:szCs w:val="22"/>
          <w:lang w:eastAsia="de-DE"/>
        </w:rPr>
        <w:t xml:space="preserve"> Konstrukten</w:t>
      </w:r>
      <w:r w:rsidRPr="001E4C3B">
        <w:rPr>
          <w:rFonts w:ascii="Times New Roman" w:eastAsia="Times New Roman" w:hAnsi="Times New Roman" w:cs="Times New Roman"/>
          <w:color w:val="000000" w:themeColor="text1"/>
          <w:sz w:val="22"/>
          <w:szCs w:val="22"/>
          <w:lang w:eastAsia="de-DE"/>
        </w:rPr>
        <w:t>.</w:t>
      </w:r>
      <w:r w:rsidR="00514888" w:rsidRPr="001E4C3B">
        <w:rPr>
          <w:rFonts w:ascii="Times New Roman" w:eastAsia="Times New Roman" w:hAnsi="Times New Roman" w:cs="Times New Roman"/>
          <w:color w:val="000000" w:themeColor="text1"/>
          <w:sz w:val="22"/>
          <w:szCs w:val="22"/>
          <w:lang w:eastAsia="de-DE"/>
        </w:rPr>
        <w:t xml:space="preserve"> Schon dieser Gedanke macht deutlich, dass -  wenn Wissen zu schaffen nicht nur das Nachdenken, sondern auch Vordenken im Sinne des Auslotens der noch nicht gedachten Versionen solcher Vergegenständlichungen von Ordnungsschemata meint – </w:t>
      </w:r>
      <w:r w:rsidR="00AA5214" w:rsidRPr="001E4C3B">
        <w:rPr>
          <w:rFonts w:ascii="Times New Roman" w:eastAsia="Times New Roman" w:hAnsi="Times New Roman" w:cs="Times New Roman"/>
          <w:color w:val="000000" w:themeColor="text1"/>
          <w:sz w:val="22"/>
          <w:szCs w:val="22"/>
          <w:lang w:eastAsia="de-DE"/>
        </w:rPr>
        <w:t>die Sozialwissenschaften in besonderem Maße gefordert sind, den epistemologisch- philosophischen Horizont ihrer Logiken zu deklarieren.</w:t>
      </w:r>
    </w:p>
    <w:p w14:paraId="586A6F74" w14:textId="77777777" w:rsidR="00443C08" w:rsidRPr="001E4C3B" w:rsidRDefault="00443C08" w:rsidP="00FF7641">
      <w:pPr>
        <w:spacing w:line="360" w:lineRule="auto"/>
        <w:rPr>
          <w:rFonts w:ascii="Times New Roman" w:eastAsia="Times New Roman" w:hAnsi="Times New Roman" w:cs="Times New Roman"/>
          <w:color w:val="000000" w:themeColor="text1"/>
          <w:sz w:val="22"/>
          <w:szCs w:val="22"/>
          <w:lang w:eastAsia="de-DE"/>
        </w:rPr>
      </w:pPr>
    </w:p>
    <w:p w14:paraId="06429427" w14:textId="77777777" w:rsidR="0006530B" w:rsidRPr="001E4C3B" w:rsidRDefault="00AA5214"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 xml:space="preserve">Ein simples Beispiel kann das vielleicht verdeutlichen: </w:t>
      </w:r>
      <w:r w:rsidR="001162AA" w:rsidRPr="001E4C3B">
        <w:rPr>
          <w:rFonts w:ascii="Times New Roman" w:eastAsia="Times New Roman" w:hAnsi="Times New Roman" w:cs="Times New Roman"/>
          <w:color w:val="000000" w:themeColor="text1"/>
          <w:sz w:val="22"/>
          <w:szCs w:val="22"/>
          <w:lang w:eastAsia="de-DE"/>
        </w:rPr>
        <w:t>Wenn wir uns</w:t>
      </w:r>
      <w:r w:rsidRPr="001E4C3B">
        <w:rPr>
          <w:rFonts w:ascii="Times New Roman" w:eastAsia="Times New Roman" w:hAnsi="Times New Roman" w:cs="Times New Roman"/>
          <w:color w:val="000000" w:themeColor="text1"/>
          <w:sz w:val="22"/>
          <w:szCs w:val="22"/>
          <w:lang w:eastAsia="de-DE"/>
        </w:rPr>
        <w:t xml:space="preserve"> selbst</w:t>
      </w:r>
      <w:r w:rsidR="001162AA" w:rsidRPr="001E4C3B">
        <w:rPr>
          <w:rFonts w:ascii="Times New Roman" w:eastAsia="Times New Roman" w:hAnsi="Times New Roman" w:cs="Times New Roman"/>
          <w:color w:val="000000" w:themeColor="text1"/>
          <w:sz w:val="22"/>
          <w:szCs w:val="22"/>
          <w:lang w:eastAsia="de-DE"/>
        </w:rPr>
        <w:t xml:space="preserve"> (als</w:t>
      </w:r>
      <w:r w:rsidR="00772711" w:rsidRPr="001E4C3B">
        <w:rPr>
          <w:rFonts w:ascii="Times New Roman" w:eastAsia="Times New Roman" w:hAnsi="Times New Roman" w:cs="Times New Roman"/>
          <w:color w:val="000000" w:themeColor="text1"/>
          <w:sz w:val="22"/>
          <w:szCs w:val="22"/>
          <w:lang w:eastAsia="de-DE"/>
        </w:rPr>
        <w:t xml:space="preserve"> vermeintliches</w:t>
      </w:r>
      <w:r w:rsidR="001162AA" w:rsidRPr="001E4C3B">
        <w:rPr>
          <w:rFonts w:ascii="Times New Roman" w:eastAsia="Times New Roman" w:hAnsi="Times New Roman" w:cs="Times New Roman"/>
          <w:color w:val="000000" w:themeColor="text1"/>
          <w:sz w:val="22"/>
          <w:szCs w:val="22"/>
          <w:lang w:eastAsia="de-DE"/>
        </w:rPr>
        <w:t xml:space="preserve"> Objekt der Beobachtung) im Spiegel beobachten, </w:t>
      </w:r>
      <w:r w:rsidRPr="001E4C3B">
        <w:rPr>
          <w:rFonts w:ascii="Times New Roman" w:eastAsia="Times New Roman" w:hAnsi="Times New Roman" w:cs="Times New Roman"/>
          <w:color w:val="000000" w:themeColor="text1"/>
          <w:sz w:val="22"/>
          <w:szCs w:val="22"/>
          <w:lang w:eastAsia="de-DE"/>
        </w:rPr>
        <w:t xml:space="preserve">dann </w:t>
      </w:r>
      <w:r w:rsidR="001162AA" w:rsidRPr="001E4C3B">
        <w:rPr>
          <w:rFonts w:ascii="Times New Roman" w:eastAsia="Times New Roman" w:hAnsi="Times New Roman" w:cs="Times New Roman"/>
          <w:color w:val="000000" w:themeColor="text1"/>
          <w:sz w:val="22"/>
          <w:szCs w:val="22"/>
          <w:lang w:eastAsia="de-DE"/>
        </w:rPr>
        <w:t>beobachten wir nicht uns,</w:t>
      </w:r>
      <w:r w:rsidRPr="001E4C3B">
        <w:rPr>
          <w:rFonts w:ascii="Times New Roman" w:eastAsia="Times New Roman" w:hAnsi="Times New Roman" w:cs="Times New Roman"/>
          <w:color w:val="000000" w:themeColor="text1"/>
          <w:sz w:val="22"/>
          <w:szCs w:val="22"/>
          <w:lang w:eastAsia="de-DE"/>
        </w:rPr>
        <w:t xml:space="preserve"> nicht uns selbst, sondern unser Selbst, also die Vergegenständlichung von uns selbst. W</w:t>
      </w:r>
      <w:r w:rsidR="001162AA" w:rsidRPr="001E4C3B">
        <w:rPr>
          <w:rFonts w:ascii="Times New Roman" w:eastAsia="Times New Roman" w:hAnsi="Times New Roman" w:cs="Times New Roman"/>
          <w:color w:val="000000" w:themeColor="text1"/>
          <w:sz w:val="22"/>
          <w:szCs w:val="22"/>
          <w:lang w:eastAsia="de-DE"/>
        </w:rPr>
        <w:t>ir beobachten, wie wir uns beobachten. Am Ende sind wir</w:t>
      </w:r>
      <w:r w:rsidR="00F50704" w:rsidRPr="001E4C3B">
        <w:rPr>
          <w:rFonts w:ascii="Times New Roman" w:eastAsia="Times New Roman" w:hAnsi="Times New Roman" w:cs="Times New Roman"/>
          <w:color w:val="000000" w:themeColor="text1"/>
          <w:sz w:val="22"/>
          <w:szCs w:val="22"/>
          <w:lang w:eastAsia="de-DE"/>
        </w:rPr>
        <w:t>, wie wir uns denken,</w:t>
      </w:r>
      <w:r w:rsidR="001162AA" w:rsidRPr="001E4C3B">
        <w:rPr>
          <w:rFonts w:ascii="Times New Roman" w:eastAsia="Times New Roman" w:hAnsi="Times New Roman" w:cs="Times New Roman"/>
          <w:color w:val="000000" w:themeColor="text1"/>
          <w:sz w:val="22"/>
          <w:szCs w:val="22"/>
          <w:lang w:eastAsia="de-DE"/>
        </w:rPr>
        <w:t xml:space="preserve"> nicht selbst, was wir beobachten, sondern</w:t>
      </w:r>
      <w:r w:rsidR="00443C08" w:rsidRPr="001E4C3B">
        <w:rPr>
          <w:rFonts w:ascii="Times New Roman" w:eastAsia="Times New Roman" w:hAnsi="Times New Roman" w:cs="Times New Roman"/>
          <w:color w:val="000000" w:themeColor="text1"/>
          <w:sz w:val="22"/>
          <w:szCs w:val="22"/>
          <w:lang w:eastAsia="de-DE"/>
        </w:rPr>
        <w:t>: wir sind,</w:t>
      </w:r>
      <w:r w:rsidR="001162AA" w:rsidRPr="001E4C3B">
        <w:rPr>
          <w:rFonts w:ascii="Times New Roman" w:eastAsia="Times New Roman" w:hAnsi="Times New Roman" w:cs="Times New Roman"/>
          <w:color w:val="000000" w:themeColor="text1"/>
          <w:sz w:val="22"/>
          <w:szCs w:val="22"/>
          <w:lang w:eastAsia="de-DE"/>
        </w:rPr>
        <w:t xml:space="preserve"> wie wir (uns) beobach</w:t>
      </w:r>
      <w:r w:rsidR="005F55C3" w:rsidRPr="001E4C3B">
        <w:rPr>
          <w:rFonts w:ascii="Times New Roman" w:eastAsia="Times New Roman" w:hAnsi="Times New Roman" w:cs="Times New Roman"/>
          <w:color w:val="000000" w:themeColor="text1"/>
          <w:sz w:val="22"/>
          <w:szCs w:val="22"/>
          <w:lang w:eastAsia="de-DE"/>
        </w:rPr>
        <w:t>t</w:t>
      </w:r>
      <w:r w:rsidR="001162AA" w:rsidRPr="001E4C3B">
        <w:rPr>
          <w:rFonts w:ascii="Times New Roman" w:eastAsia="Times New Roman" w:hAnsi="Times New Roman" w:cs="Times New Roman"/>
          <w:color w:val="000000" w:themeColor="text1"/>
          <w:sz w:val="22"/>
          <w:szCs w:val="22"/>
          <w:lang w:eastAsia="de-DE"/>
        </w:rPr>
        <w:t>en.</w:t>
      </w:r>
      <w:r w:rsidR="005F55C3" w:rsidRPr="001E4C3B">
        <w:rPr>
          <w:rFonts w:ascii="Times New Roman" w:eastAsia="Times New Roman" w:hAnsi="Times New Roman" w:cs="Times New Roman"/>
          <w:color w:val="000000" w:themeColor="text1"/>
          <w:sz w:val="22"/>
          <w:szCs w:val="22"/>
          <w:lang w:eastAsia="de-DE"/>
        </w:rPr>
        <w:t xml:space="preserve"> Wir vergegenständlichen nicht, was wir beobachten, sondern wie wir etwas beobachten und wie es uns scheint.  Alles Erscheinen ist </w:t>
      </w:r>
      <w:r w:rsidR="00287D63" w:rsidRPr="001E4C3B">
        <w:rPr>
          <w:rFonts w:ascii="Times New Roman" w:eastAsia="Times New Roman" w:hAnsi="Times New Roman" w:cs="Times New Roman"/>
          <w:color w:val="000000" w:themeColor="text1"/>
          <w:sz w:val="22"/>
          <w:szCs w:val="22"/>
          <w:lang w:eastAsia="de-DE"/>
        </w:rPr>
        <w:t>ein komplexes Geschehen</w:t>
      </w:r>
      <w:r w:rsidR="005F55C3" w:rsidRPr="001E4C3B">
        <w:rPr>
          <w:rFonts w:ascii="Times New Roman" w:eastAsia="Times New Roman" w:hAnsi="Times New Roman" w:cs="Times New Roman"/>
          <w:color w:val="000000" w:themeColor="text1"/>
          <w:sz w:val="22"/>
          <w:szCs w:val="22"/>
          <w:lang w:eastAsia="de-DE"/>
        </w:rPr>
        <w:t xml:space="preserve"> von in den Spuren der Beobachtung selektiv versammelten Relationen und Referenzen</w:t>
      </w:r>
      <w:r w:rsidR="00287D63" w:rsidRPr="001E4C3B">
        <w:rPr>
          <w:rFonts w:ascii="Times New Roman" w:eastAsia="Times New Roman" w:hAnsi="Times New Roman" w:cs="Times New Roman"/>
          <w:color w:val="000000" w:themeColor="text1"/>
          <w:sz w:val="22"/>
          <w:szCs w:val="22"/>
          <w:lang w:eastAsia="de-DE"/>
        </w:rPr>
        <w:t>.</w:t>
      </w:r>
      <w:r w:rsidR="005F55C3" w:rsidRPr="001E4C3B">
        <w:rPr>
          <w:rFonts w:ascii="Times New Roman" w:eastAsia="Times New Roman" w:hAnsi="Times New Roman" w:cs="Times New Roman"/>
          <w:color w:val="000000" w:themeColor="text1"/>
          <w:sz w:val="22"/>
          <w:szCs w:val="22"/>
          <w:lang w:eastAsia="de-DE"/>
        </w:rPr>
        <w:t xml:space="preserve"> Wir können etwas, das wir bestimmen, das heißt auch benennen wollen, nur feststellen, indem wir es konstatieren</w:t>
      </w:r>
      <w:r w:rsidR="0006530B" w:rsidRPr="001E4C3B">
        <w:rPr>
          <w:rFonts w:ascii="Times New Roman" w:eastAsia="Times New Roman" w:hAnsi="Times New Roman" w:cs="Times New Roman"/>
          <w:color w:val="000000" w:themeColor="text1"/>
          <w:sz w:val="22"/>
          <w:szCs w:val="22"/>
          <w:lang w:eastAsia="de-DE"/>
        </w:rPr>
        <w:t>, also im Gefüge der Bezüge</w:t>
      </w:r>
      <w:r w:rsidR="00772711" w:rsidRPr="001E4C3B">
        <w:rPr>
          <w:rFonts w:ascii="Times New Roman" w:eastAsia="Times New Roman" w:hAnsi="Times New Roman" w:cs="Times New Roman"/>
          <w:color w:val="000000" w:themeColor="text1"/>
          <w:sz w:val="22"/>
          <w:szCs w:val="22"/>
          <w:lang w:eastAsia="de-DE"/>
        </w:rPr>
        <w:t xml:space="preserve"> und Kontexte</w:t>
      </w:r>
      <w:r w:rsidR="0006530B" w:rsidRPr="001E4C3B">
        <w:rPr>
          <w:rFonts w:ascii="Times New Roman" w:eastAsia="Times New Roman" w:hAnsi="Times New Roman" w:cs="Times New Roman"/>
          <w:color w:val="000000" w:themeColor="text1"/>
          <w:sz w:val="22"/>
          <w:szCs w:val="22"/>
          <w:lang w:eastAsia="de-DE"/>
        </w:rPr>
        <w:t xml:space="preserve"> ausmachen und nur so über es verfügen.</w:t>
      </w:r>
    </w:p>
    <w:p w14:paraId="433A5BEF" w14:textId="77777777" w:rsidR="00772711" w:rsidRPr="001E4C3B" w:rsidRDefault="00772711" w:rsidP="00FF7641">
      <w:pPr>
        <w:spacing w:line="360" w:lineRule="auto"/>
        <w:rPr>
          <w:rFonts w:ascii="Times New Roman" w:eastAsia="Times New Roman" w:hAnsi="Times New Roman" w:cs="Times New Roman"/>
          <w:color w:val="000000" w:themeColor="text1"/>
          <w:sz w:val="22"/>
          <w:szCs w:val="22"/>
          <w:lang w:eastAsia="de-DE"/>
        </w:rPr>
      </w:pPr>
    </w:p>
    <w:p w14:paraId="30E5A968" w14:textId="77777777" w:rsidR="0006530B" w:rsidRPr="001E4C3B" w:rsidRDefault="0006530B"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 xml:space="preserve">Weil das (aber) so ist, </w:t>
      </w:r>
      <w:r w:rsidR="00F50704" w:rsidRPr="001E4C3B">
        <w:rPr>
          <w:rFonts w:ascii="Times New Roman" w:eastAsia="Times New Roman" w:hAnsi="Times New Roman" w:cs="Times New Roman"/>
          <w:color w:val="000000" w:themeColor="text1"/>
          <w:sz w:val="22"/>
          <w:szCs w:val="22"/>
          <w:lang w:eastAsia="de-DE"/>
        </w:rPr>
        <w:t>d</w:t>
      </w:r>
      <w:r w:rsidR="00772711" w:rsidRPr="001E4C3B">
        <w:rPr>
          <w:rFonts w:ascii="Times New Roman" w:eastAsia="Times New Roman" w:hAnsi="Times New Roman" w:cs="Times New Roman"/>
          <w:color w:val="000000" w:themeColor="text1"/>
          <w:sz w:val="22"/>
          <w:szCs w:val="22"/>
          <w:lang w:eastAsia="de-DE"/>
        </w:rPr>
        <w:t xml:space="preserve">ass das Was, der Gehalt einer Beobachtung durch das Wie der Beobachtung bestimmt wird, </w:t>
      </w:r>
      <w:r w:rsidRPr="001E4C3B">
        <w:rPr>
          <w:rFonts w:ascii="Times New Roman" w:eastAsia="Times New Roman" w:hAnsi="Times New Roman" w:cs="Times New Roman"/>
          <w:color w:val="000000" w:themeColor="text1"/>
          <w:sz w:val="22"/>
          <w:szCs w:val="22"/>
          <w:lang w:eastAsia="de-DE"/>
        </w:rPr>
        <w:t>ist</w:t>
      </w:r>
      <w:r w:rsidR="00F50704" w:rsidRPr="001E4C3B">
        <w:rPr>
          <w:rFonts w:ascii="Times New Roman" w:eastAsia="Times New Roman" w:hAnsi="Times New Roman" w:cs="Times New Roman"/>
          <w:color w:val="000000" w:themeColor="text1"/>
          <w:sz w:val="22"/>
          <w:szCs w:val="22"/>
          <w:lang w:eastAsia="de-DE"/>
        </w:rPr>
        <w:t xml:space="preserve"> auch</w:t>
      </w:r>
      <w:r w:rsidR="00772711" w:rsidRPr="001E4C3B">
        <w:rPr>
          <w:rFonts w:ascii="Times New Roman" w:eastAsia="Times New Roman" w:hAnsi="Times New Roman" w:cs="Times New Roman"/>
          <w:color w:val="000000" w:themeColor="text1"/>
          <w:sz w:val="22"/>
          <w:szCs w:val="22"/>
          <w:lang w:eastAsia="de-DE"/>
        </w:rPr>
        <w:t xml:space="preserve"> der </w:t>
      </w:r>
      <w:r w:rsidR="00F50704" w:rsidRPr="001E4C3B">
        <w:rPr>
          <w:rFonts w:ascii="Times New Roman" w:eastAsia="Times New Roman" w:hAnsi="Times New Roman" w:cs="Times New Roman"/>
          <w:color w:val="000000" w:themeColor="text1"/>
          <w:sz w:val="22"/>
          <w:szCs w:val="22"/>
          <w:lang w:eastAsia="de-DE"/>
        </w:rPr>
        <w:t>Ordnungsg</w:t>
      </w:r>
      <w:r w:rsidR="00772711" w:rsidRPr="001E4C3B">
        <w:rPr>
          <w:rFonts w:ascii="Times New Roman" w:eastAsia="Times New Roman" w:hAnsi="Times New Roman" w:cs="Times New Roman"/>
          <w:color w:val="000000" w:themeColor="text1"/>
          <w:sz w:val="22"/>
          <w:szCs w:val="22"/>
          <w:lang w:eastAsia="de-DE"/>
        </w:rPr>
        <w:t>ehalt einer Beobachtung</w:t>
      </w:r>
      <w:r w:rsidR="00F50704" w:rsidRPr="001E4C3B">
        <w:rPr>
          <w:rFonts w:ascii="Times New Roman" w:eastAsia="Times New Roman" w:hAnsi="Times New Roman" w:cs="Times New Roman"/>
          <w:color w:val="000000" w:themeColor="text1"/>
          <w:sz w:val="22"/>
          <w:szCs w:val="22"/>
          <w:lang w:eastAsia="de-DE"/>
        </w:rPr>
        <w:t xml:space="preserve">, weil das </w:t>
      </w:r>
      <w:r w:rsidR="00772711" w:rsidRPr="001E4C3B">
        <w:rPr>
          <w:rFonts w:ascii="Times New Roman" w:eastAsia="Times New Roman" w:hAnsi="Times New Roman" w:cs="Times New Roman"/>
          <w:color w:val="000000" w:themeColor="text1"/>
          <w:sz w:val="22"/>
          <w:szCs w:val="22"/>
          <w:lang w:eastAsia="de-DE"/>
        </w:rPr>
        <w:t>Wie einer Beobachtung</w:t>
      </w:r>
      <w:r w:rsidR="00F50704" w:rsidRPr="001E4C3B">
        <w:rPr>
          <w:rFonts w:ascii="Times New Roman" w:eastAsia="Times New Roman" w:hAnsi="Times New Roman" w:cs="Times New Roman"/>
          <w:color w:val="000000" w:themeColor="text1"/>
          <w:sz w:val="22"/>
          <w:szCs w:val="22"/>
          <w:lang w:eastAsia="de-DE"/>
        </w:rPr>
        <w:t xml:space="preserve"> sich ändern kann,</w:t>
      </w:r>
      <w:r w:rsidR="00772711" w:rsidRPr="001E4C3B">
        <w:rPr>
          <w:rFonts w:ascii="Times New Roman" w:eastAsia="Times New Roman" w:hAnsi="Times New Roman" w:cs="Times New Roman"/>
          <w:color w:val="000000" w:themeColor="text1"/>
          <w:sz w:val="22"/>
          <w:szCs w:val="22"/>
          <w:lang w:eastAsia="de-DE"/>
        </w:rPr>
        <w:t xml:space="preserve"> veränderbar</w:t>
      </w:r>
      <w:r w:rsidRPr="001E4C3B">
        <w:rPr>
          <w:rFonts w:ascii="Times New Roman" w:eastAsia="Times New Roman" w:hAnsi="Times New Roman" w:cs="Times New Roman"/>
          <w:color w:val="000000" w:themeColor="text1"/>
          <w:sz w:val="22"/>
          <w:szCs w:val="22"/>
          <w:lang w:eastAsia="de-DE"/>
        </w:rPr>
        <w:t xml:space="preserve">. </w:t>
      </w:r>
      <w:r w:rsidR="00F50704" w:rsidRPr="001E4C3B">
        <w:rPr>
          <w:rFonts w:ascii="Times New Roman" w:eastAsia="Times New Roman" w:hAnsi="Times New Roman" w:cs="Times New Roman"/>
          <w:color w:val="000000" w:themeColor="text1"/>
          <w:sz w:val="22"/>
          <w:szCs w:val="22"/>
          <w:lang w:eastAsia="de-DE"/>
        </w:rPr>
        <w:t xml:space="preserve">Das genau ist die Kontingenzforderung an die Wissenschaft. </w:t>
      </w:r>
      <w:r w:rsidRPr="001E4C3B">
        <w:rPr>
          <w:rFonts w:ascii="Times New Roman" w:eastAsia="Times New Roman" w:hAnsi="Times New Roman" w:cs="Times New Roman"/>
          <w:color w:val="000000" w:themeColor="text1"/>
          <w:sz w:val="22"/>
          <w:szCs w:val="22"/>
          <w:lang w:eastAsia="de-DE"/>
        </w:rPr>
        <w:t>Alles, was ist, kann auch anders sein, wenn und weil wir es anders beobachten – oder, wissenschaftslogisch eingeordnet: die gesellschaftliche Funktion von Wissenschaft kann sich nicht darin erschöpfen, etwas auf logisch konstruierter Ebene der Beobachtung einfach nur zu bestätigen, was und wie wir etwas (schon alltagslogisch) beobachten und dem Interessensfokus der Alltagslogik entsprechend einordnen.</w:t>
      </w:r>
    </w:p>
    <w:p w14:paraId="75A0BC7E" w14:textId="77777777" w:rsidR="00F71528" w:rsidRPr="001E4C3B" w:rsidRDefault="00F71528" w:rsidP="00FF7641">
      <w:pPr>
        <w:spacing w:line="360" w:lineRule="auto"/>
        <w:rPr>
          <w:rFonts w:ascii="Times New Roman" w:eastAsia="Times New Roman" w:hAnsi="Times New Roman" w:cs="Times New Roman"/>
          <w:color w:val="000000" w:themeColor="text1"/>
          <w:sz w:val="22"/>
          <w:szCs w:val="22"/>
          <w:lang w:eastAsia="de-DE"/>
        </w:rPr>
      </w:pPr>
    </w:p>
    <w:p w14:paraId="326C1314" w14:textId="77777777" w:rsidR="0006530B" w:rsidRPr="001E4C3B" w:rsidRDefault="0006530B"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 xml:space="preserve">Das wäre </w:t>
      </w:r>
      <w:r w:rsidR="00FA3F51" w:rsidRPr="001E4C3B">
        <w:rPr>
          <w:rFonts w:ascii="Times New Roman" w:eastAsia="Times New Roman" w:hAnsi="Times New Roman" w:cs="Times New Roman"/>
          <w:color w:val="000000" w:themeColor="text1"/>
          <w:sz w:val="22"/>
          <w:szCs w:val="22"/>
          <w:lang w:eastAsia="de-DE"/>
        </w:rPr>
        <w:t>am Ende simpel</w:t>
      </w:r>
      <w:r w:rsidR="00F50704" w:rsidRPr="001E4C3B">
        <w:rPr>
          <w:rFonts w:ascii="Times New Roman" w:eastAsia="Times New Roman" w:hAnsi="Times New Roman" w:cs="Times New Roman"/>
          <w:color w:val="000000" w:themeColor="text1"/>
          <w:sz w:val="22"/>
          <w:szCs w:val="22"/>
          <w:lang w:eastAsia="de-DE"/>
        </w:rPr>
        <w:t>-</w:t>
      </w:r>
      <w:r w:rsidRPr="001E4C3B">
        <w:rPr>
          <w:rFonts w:ascii="Times New Roman" w:eastAsia="Times New Roman" w:hAnsi="Times New Roman" w:cs="Times New Roman"/>
          <w:color w:val="000000" w:themeColor="text1"/>
          <w:sz w:val="22"/>
          <w:szCs w:val="22"/>
          <w:lang w:eastAsia="de-DE"/>
        </w:rPr>
        <w:t xml:space="preserve">undifferenzierte und </w:t>
      </w:r>
      <w:r w:rsidR="00FA3F51" w:rsidRPr="001E4C3B">
        <w:rPr>
          <w:rFonts w:ascii="Times New Roman" w:eastAsia="Times New Roman" w:hAnsi="Times New Roman" w:cs="Times New Roman"/>
          <w:color w:val="000000" w:themeColor="text1"/>
          <w:sz w:val="22"/>
          <w:szCs w:val="22"/>
          <w:lang w:eastAsia="de-DE"/>
        </w:rPr>
        <w:t>möglicherweise unüberlegte</w:t>
      </w:r>
      <w:r w:rsidRPr="001E4C3B">
        <w:rPr>
          <w:rFonts w:ascii="Times New Roman" w:eastAsia="Times New Roman" w:hAnsi="Times New Roman" w:cs="Times New Roman"/>
          <w:color w:val="000000" w:themeColor="text1"/>
          <w:sz w:val="22"/>
          <w:szCs w:val="22"/>
          <w:lang w:eastAsia="de-DE"/>
        </w:rPr>
        <w:t xml:space="preserve"> Formal</w:t>
      </w:r>
      <w:r w:rsidR="00FA3F51" w:rsidRPr="001E4C3B">
        <w:rPr>
          <w:rFonts w:ascii="Times New Roman" w:eastAsia="Times New Roman" w:hAnsi="Times New Roman" w:cs="Times New Roman"/>
          <w:color w:val="000000" w:themeColor="text1"/>
          <w:sz w:val="22"/>
          <w:szCs w:val="22"/>
          <w:lang w:eastAsia="de-DE"/>
        </w:rPr>
        <w:t>verwissenschaftlichung</w:t>
      </w:r>
      <w:r w:rsidRPr="001E4C3B">
        <w:rPr>
          <w:rFonts w:ascii="Times New Roman" w:eastAsia="Times New Roman" w:hAnsi="Times New Roman" w:cs="Times New Roman"/>
          <w:color w:val="000000" w:themeColor="text1"/>
          <w:sz w:val="22"/>
          <w:szCs w:val="22"/>
          <w:lang w:eastAsia="de-DE"/>
        </w:rPr>
        <w:t xml:space="preserve"> im affirmativen Interesse</w:t>
      </w:r>
      <w:r w:rsidR="00FA3F51" w:rsidRPr="001E4C3B">
        <w:rPr>
          <w:rFonts w:ascii="Times New Roman" w:eastAsia="Times New Roman" w:hAnsi="Times New Roman" w:cs="Times New Roman"/>
          <w:color w:val="000000" w:themeColor="text1"/>
          <w:sz w:val="22"/>
          <w:szCs w:val="22"/>
          <w:lang w:eastAsia="de-DE"/>
        </w:rPr>
        <w:t xml:space="preserve">. Affirmation aber löst nichts. Wenn Lösung heißen soll, dass man sich von etwas löst, dann könnte man dies in der Wissenschaftsumgebung verstehen als die bewusste, reflektierte Unterbrechung der Alltagsroutinen des Denkens, der </w:t>
      </w:r>
      <w:r w:rsidR="00FA3F51" w:rsidRPr="001E4C3B">
        <w:rPr>
          <w:rFonts w:ascii="Times New Roman" w:eastAsia="Times New Roman" w:hAnsi="Times New Roman" w:cs="Times New Roman"/>
          <w:color w:val="000000" w:themeColor="text1"/>
          <w:sz w:val="22"/>
          <w:szCs w:val="22"/>
          <w:lang w:eastAsia="de-DE"/>
        </w:rPr>
        <w:lastRenderedPageBreak/>
        <w:t>Beobachtung und der Feststellung. Das wäre dann Wissenschaft in emanzipatorischem Erkenntnisinteresse.</w:t>
      </w:r>
    </w:p>
    <w:p w14:paraId="7724AFEB" w14:textId="77777777" w:rsidR="00FA3F51" w:rsidRPr="001E4C3B" w:rsidRDefault="00FA3F51" w:rsidP="00FF7641">
      <w:pPr>
        <w:spacing w:line="360" w:lineRule="auto"/>
        <w:rPr>
          <w:rFonts w:ascii="Times New Roman" w:eastAsia="Times New Roman" w:hAnsi="Times New Roman" w:cs="Times New Roman"/>
          <w:color w:val="000000" w:themeColor="text1"/>
          <w:sz w:val="22"/>
          <w:szCs w:val="22"/>
          <w:lang w:eastAsia="de-DE"/>
        </w:rPr>
      </w:pPr>
    </w:p>
    <w:p w14:paraId="557DB96A" w14:textId="77777777" w:rsidR="00FA3F51" w:rsidRPr="001E4C3B" w:rsidRDefault="00FA3F51"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Diese operiert ganz bewusst mit der Unterstellung, dass</w:t>
      </w:r>
      <w:r w:rsidR="000834DF" w:rsidRPr="001E4C3B">
        <w:rPr>
          <w:rFonts w:ascii="Times New Roman" w:eastAsia="Times New Roman" w:hAnsi="Times New Roman" w:cs="Times New Roman"/>
          <w:color w:val="000000" w:themeColor="text1"/>
          <w:sz w:val="22"/>
          <w:szCs w:val="22"/>
          <w:lang w:eastAsia="de-DE"/>
        </w:rPr>
        <w:t xml:space="preserve"> die Verhältnisse anders sein können als wir sie beobachten – und Andersversionen eröffnen sich, wenn wir uns bewusst machen, dass wir Ordnungen umordnen können, weil die Dinge, wenn sie sind wie wir sie beobachten, die ihnen zugedachte Ordnung nicht aus sich selbst haben, sondern aus der ihnen zugemuteten Einordnung. Medienordnungen, Kommunikationsordnungen, Gesellschaftsordnungen, Familienordnungen, Kulturordnungen etc, sind nicht gegenstandseigene Ordnungen, sondern die Logiken der Vergegenständlichung ihres Erscheinens.</w:t>
      </w:r>
    </w:p>
    <w:p w14:paraId="533EF8D7" w14:textId="77777777" w:rsidR="000834DF" w:rsidRPr="001E4C3B" w:rsidRDefault="000834DF"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 xml:space="preserve"> </w:t>
      </w:r>
    </w:p>
    <w:p w14:paraId="31DD2813" w14:textId="68A9CFA0" w:rsidR="000834DF" w:rsidRPr="001E4C3B" w:rsidRDefault="000834DF"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Diese Betrachtung verlangt doch danach, dem wissenschaftslogischen Denken abzuverlangen, dass man nach den Möglichkeiten der Umordnung, der Andersordnung</w:t>
      </w:r>
      <w:r w:rsidR="007B1D4D" w:rsidRPr="001E4C3B">
        <w:rPr>
          <w:rFonts w:ascii="Times New Roman" w:eastAsia="Times New Roman" w:hAnsi="Times New Roman" w:cs="Times New Roman"/>
          <w:color w:val="000000" w:themeColor="text1"/>
          <w:sz w:val="22"/>
          <w:szCs w:val="22"/>
          <w:lang w:eastAsia="de-DE"/>
        </w:rPr>
        <w:t xml:space="preserve"> sucht, verlangt nicht nach Reduktion von Komplexität, sondern nach Produktion von Komplexität im Sinne von Siegfried J. Schmidt, die Routinen des Denkens und Beobachtens durch Theoretisierung zu unterbrechen, oder im Sinne Niklas Lu</w:t>
      </w:r>
      <w:r w:rsidR="00934D13" w:rsidRPr="001E4C3B">
        <w:rPr>
          <w:rFonts w:ascii="Times New Roman" w:eastAsia="Times New Roman" w:hAnsi="Times New Roman" w:cs="Times New Roman"/>
          <w:color w:val="000000" w:themeColor="text1"/>
          <w:sz w:val="22"/>
          <w:szCs w:val="22"/>
          <w:lang w:eastAsia="de-DE"/>
        </w:rPr>
        <w:t>h</w:t>
      </w:r>
      <w:r w:rsidR="007B1D4D" w:rsidRPr="001E4C3B">
        <w:rPr>
          <w:rFonts w:ascii="Times New Roman" w:eastAsia="Times New Roman" w:hAnsi="Times New Roman" w:cs="Times New Roman"/>
          <w:color w:val="000000" w:themeColor="text1"/>
          <w:sz w:val="22"/>
          <w:szCs w:val="22"/>
          <w:lang w:eastAsia="de-DE"/>
        </w:rPr>
        <w:t>manns, Andersversionen, also Kontingenzen der Erscheinung für möglich zu halten</w:t>
      </w:r>
      <w:r w:rsidR="00443C08" w:rsidRPr="001E4C3B">
        <w:rPr>
          <w:rFonts w:ascii="Times New Roman" w:eastAsia="Times New Roman" w:hAnsi="Times New Roman" w:cs="Times New Roman"/>
          <w:color w:val="000000" w:themeColor="text1"/>
          <w:sz w:val="22"/>
          <w:szCs w:val="22"/>
          <w:lang w:eastAsia="de-DE"/>
        </w:rPr>
        <w:t xml:space="preserve"> und sie begrifflich möglich zu machen</w:t>
      </w:r>
      <w:r w:rsidR="00FA493C" w:rsidRPr="001E4C3B">
        <w:rPr>
          <w:rFonts w:ascii="Times New Roman" w:eastAsia="Times New Roman" w:hAnsi="Times New Roman" w:cs="Times New Roman"/>
          <w:color w:val="000000" w:themeColor="text1"/>
          <w:sz w:val="22"/>
          <w:szCs w:val="22"/>
          <w:lang w:eastAsia="de-DE"/>
        </w:rPr>
        <w:t xml:space="preserve"> </w:t>
      </w:r>
      <w:r w:rsidR="007B1D4D" w:rsidRPr="001E4C3B">
        <w:rPr>
          <w:rFonts w:ascii="Times New Roman" w:eastAsia="Times New Roman" w:hAnsi="Times New Roman" w:cs="Times New Roman"/>
          <w:color w:val="000000" w:themeColor="text1"/>
          <w:sz w:val="22"/>
          <w:szCs w:val="22"/>
          <w:lang w:eastAsia="de-DE"/>
        </w:rPr>
        <w:t>, auch wenn sie nicht notwendig sind. Oder noch etwas emanzipationslüsterner: sie</w:t>
      </w:r>
      <w:r w:rsidR="00F50704" w:rsidRPr="001E4C3B">
        <w:rPr>
          <w:rFonts w:ascii="Times New Roman" w:eastAsia="Times New Roman" w:hAnsi="Times New Roman" w:cs="Times New Roman"/>
          <w:color w:val="000000" w:themeColor="text1"/>
          <w:sz w:val="22"/>
          <w:szCs w:val="22"/>
          <w:lang w:eastAsia="de-DE"/>
        </w:rPr>
        <w:t xml:space="preserve"> theoretisch denkend, also</w:t>
      </w:r>
      <w:r w:rsidR="007B1D4D" w:rsidRPr="001E4C3B">
        <w:rPr>
          <w:rFonts w:ascii="Times New Roman" w:eastAsia="Times New Roman" w:hAnsi="Times New Roman" w:cs="Times New Roman"/>
          <w:color w:val="000000" w:themeColor="text1"/>
          <w:sz w:val="22"/>
          <w:szCs w:val="22"/>
          <w:lang w:eastAsia="de-DE"/>
        </w:rPr>
        <w:t xml:space="preserve"> </w:t>
      </w:r>
      <w:r w:rsidR="00F50704" w:rsidRPr="001E4C3B">
        <w:rPr>
          <w:rFonts w:ascii="Times New Roman" w:eastAsia="Times New Roman" w:hAnsi="Times New Roman" w:cs="Times New Roman"/>
          <w:color w:val="000000" w:themeColor="text1"/>
          <w:sz w:val="22"/>
          <w:szCs w:val="22"/>
          <w:lang w:eastAsia="de-DE"/>
        </w:rPr>
        <w:t>konzeptuell</w:t>
      </w:r>
      <w:r w:rsidR="007B1D4D" w:rsidRPr="001E4C3B">
        <w:rPr>
          <w:rFonts w:ascii="Times New Roman" w:eastAsia="Times New Roman" w:hAnsi="Times New Roman" w:cs="Times New Roman"/>
          <w:color w:val="000000" w:themeColor="text1"/>
          <w:sz w:val="22"/>
          <w:szCs w:val="22"/>
          <w:lang w:eastAsia="de-DE"/>
        </w:rPr>
        <w:t xml:space="preserve"> möglich zu machen, weil</w:t>
      </w:r>
      <w:r w:rsidR="00AA4D8C" w:rsidRPr="001E4C3B">
        <w:rPr>
          <w:rFonts w:ascii="Times New Roman" w:eastAsia="Times New Roman" w:hAnsi="Times New Roman" w:cs="Times New Roman"/>
          <w:color w:val="000000" w:themeColor="text1"/>
          <w:sz w:val="22"/>
          <w:szCs w:val="22"/>
          <w:lang w:eastAsia="de-DE"/>
        </w:rPr>
        <w:t xml:space="preserve">, wenn </w:t>
      </w:r>
      <w:r w:rsidR="007B1D4D" w:rsidRPr="001E4C3B">
        <w:rPr>
          <w:rFonts w:ascii="Times New Roman" w:eastAsia="Times New Roman" w:hAnsi="Times New Roman" w:cs="Times New Roman"/>
          <w:color w:val="000000" w:themeColor="text1"/>
          <w:sz w:val="22"/>
          <w:szCs w:val="22"/>
          <w:lang w:eastAsia="de-DE"/>
        </w:rPr>
        <w:t>und so lange sie nicht notwendig sind.</w:t>
      </w:r>
    </w:p>
    <w:p w14:paraId="558F1533" w14:textId="6D2D2AD4" w:rsidR="00371667" w:rsidRPr="001E4C3B" w:rsidRDefault="00371667" w:rsidP="00FF7641">
      <w:pPr>
        <w:spacing w:line="360" w:lineRule="auto"/>
        <w:rPr>
          <w:rFonts w:ascii="Times New Roman" w:eastAsia="Times New Roman" w:hAnsi="Times New Roman" w:cs="Times New Roman"/>
          <w:color w:val="000000" w:themeColor="text1"/>
          <w:sz w:val="22"/>
          <w:szCs w:val="22"/>
          <w:lang w:eastAsia="de-DE"/>
        </w:rPr>
      </w:pPr>
    </w:p>
    <w:p w14:paraId="78D0F708" w14:textId="03A1DD07" w:rsidR="00371667" w:rsidRPr="001E4C3B" w:rsidRDefault="00371667" w:rsidP="00FF7641">
      <w:pPr>
        <w:spacing w:line="360" w:lineRule="auto"/>
        <w:rPr>
          <w:rFonts w:ascii="Times New Roman" w:eastAsia="Times New Roman" w:hAnsi="Times New Roman" w:cs="Times New Roman"/>
          <w:color w:val="000000" w:themeColor="text1"/>
          <w:sz w:val="22"/>
          <w:szCs w:val="22"/>
          <w:lang w:eastAsia="de-DE"/>
        </w:rPr>
      </w:pPr>
    </w:p>
    <w:p w14:paraId="73A91767" w14:textId="153670EE" w:rsidR="00371667" w:rsidRPr="001E4C3B" w:rsidRDefault="00371667"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3.</w:t>
      </w:r>
      <w:r w:rsidR="00BA59CE" w:rsidRPr="001E4C3B">
        <w:rPr>
          <w:rFonts w:ascii="Times New Roman" w:eastAsia="Times New Roman" w:hAnsi="Times New Roman" w:cs="Times New Roman"/>
          <w:color w:val="000000" w:themeColor="text1"/>
          <w:sz w:val="22"/>
          <w:szCs w:val="22"/>
          <w:lang w:eastAsia="de-DE"/>
        </w:rPr>
        <w:t xml:space="preserve"> Lust und Last der Unterbrechung</w:t>
      </w:r>
    </w:p>
    <w:p w14:paraId="0C571DD3" w14:textId="77777777" w:rsidR="007B1D4D" w:rsidRPr="001E4C3B" w:rsidRDefault="007B1D4D" w:rsidP="00FF7641">
      <w:pPr>
        <w:spacing w:line="360" w:lineRule="auto"/>
        <w:rPr>
          <w:rFonts w:ascii="Times New Roman" w:eastAsia="Times New Roman" w:hAnsi="Times New Roman" w:cs="Times New Roman"/>
          <w:color w:val="000000" w:themeColor="text1"/>
          <w:sz w:val="22"/>
          <w:szCs w:val="22"/>
          <w:lang w:eastAsia="de-DE"/>
        </w:rPr>
      </w:pPr>
    </w:p>
    <w:p w14:paraId="051FCE9E" w14:textId="77777777" w:rsidR="007B1D4D" w:rsidRPr="001E4C3B" w:rsidRDefault="007B1D4D"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Das führt uns fast zwangsläufig zurück zum Thema Viruskrise:</w:t>
      </w:r>
    </w:p>
    <w:p w14:paraId="30464842" w14:textId="77777777" w:rsidR="007B1D4D" w:rsidRPr="001E4C3B" w:rsidRDefault="007B1D4D"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In deren wissenschaftsverwandter Beobachtung die Mathematik eine zentrale Rolle spielt, die Logik der Berechenbarkeit, vielleicht noch deutlicher gesagt (mit Heidegger): die Logik der Sorge, die</w:t>
      </w:r>
      <w:r w:rsidR="005908E8" w:rsidRPr="001E4C3B">
        <w:rPr>
          <w:rFonts w:ascii="Times New Roman" w:eastAsia="Times New Roman" w:hAnsi="Times New Roman" w:cs="Times New Roman"/>
          <w:color w:val="000000" w:themeColor="text1"/>
          <w:sz w:val="22"/>
          <w:szCs w:val="22"/>
          <w:lang w:eastAsia="de-DE"/>
        </w:rPr>
        <w:t xml:space="preserve"> sich</w:t>
      </w:r>
      <w:r w:rsidRPr="001E4C3B">
        <w:rPr>
          <w:rFonts w:ascii="Times New Roman" w:eastAsia="Times New Roman" w:hAnsi="Times New Roman" w:cs="Times New Roman"/>
          <w:color w:val="000000" w:themeColor="text1"/>
          <w:sz w:val="22"/>
          <w:szCs w:val="22"/>
          <w:lang w:eastAsia="de-DE"/>
        </w:rPr>
        <w:t xml:space="preserve"> i</w:t>
      </w:r>
      <w:r w:rsidR="005908E8" w:rsidRPr="001E4C3B">
        <w:rPr>
          <w:rFonts w:ascii="Times New Roman" w:eastAsia="Times New Roman" w:hAnsi="Times New Roman" w:cs="Times New Roman"/>
          <w:color w:val="000000" w:themeColor="text1"/>
          <w:sz w:val="22"/>
          <w:szCs w:val="22"/>
          <w:lang w:eastAsia="de-DE"/>
        </w:rPr>
        <w:t>n den Anwendungen eines</w:t>
      </w:r>
      <w:r w:rsidRPr="001E4C3B">
        <w:rPr>
          <w:rFonts w:ascii="Times New Roman" w:eastAsia="Times New Roman" w:hAnsi="Times New Roman" w:cs="Times New Roman"/>
          <w:color w:val="000000" w:themeColor="text1"/>
          <w:sz w:val="22"/>
          <w:szCs w:val="22"/>
          <w:lang w:eastAsia="de-DE"/>
        </w:rPr>
        <w:t xml:space="preserve"> Konglomerat</w:t>
      </w:r>
      <w:r w:rsidR="005908E8" w:rsidRPr="001E4C3B">
        <w:rPr>
          <w:rFonts w:ascii="Times New Roman" w:eastAsia="Times New Roman" w:hAnsi="Times New Roman" w:cs="Times New Roman"/>
          <w:color w:val="000000" w:themeColor="text1"/>
          <w:sz w:val="22"/>
          <w:szCs w:val="22"/>
          <w:lang w:eastAsia="de-DE"/>
        </w:rPr>
        <w:t>s</w:t>
      </w:r>
      <w:r w:rsidRPr="001E4C3B">
        <w:rPr>
          <w:rFonts w:ascii="Times New Roman" w:eastAsia="Times New Roman" w:hAnsi="Times New Roman" w:cs="Times New Roman"/>
          <w:color w:val="000000" w:themeColor="text1"/>
          <w:sz w:val="22"/>
          <w:szCs w:val="22"/>
          <w:lang w:eastAsia="de-DE"/>
        </w:rPr>
        <w:t xml:space="preserve"> von Mathematik, Techn</w:t>
      </w:r>
      <w:r w:rsidR="005908E8" w:rsidRPr="001E4C3B">
        <w:rPr>
          <w:rFonts w:ascii="Times New Roman" w:eastAsia="Times New Roman" w:hAnsi="Times New Roman" w:cs="Times New Roman"/>
          <w:color w:val="000000" w:themeColor="text1"/>
          <w:sz w:val="22"/>
          <w:szCs w:val="22"/>
          <w:lang w:eastAsia="de-DE"/>
        </w:rPr>
        <w:t>ologie</w:t>
      </w:r>
      <w:r w:rsidRPr="001E4C3B">
        <w:rPr>
          <w:rFonts w:ascii="Times New Roman" w:eastAsia="Times New Roman" w:hAnsi="Times New Roman" w:cs="Times New Roman"/>
          <w:color w:val="000000" w:themeColor="text1"/>
          <w:sz w:val="22"/>
          <w:szCs w:val="22"/>
          <w:lang w:eastAsia="de-DE"/>
        </w:rPr>
        <w:t xml:space="preserve"> und Ökonomie</w:t>
      </w:r>
      <w:r w:rsidR="005908E8" w:rsidRPr="001E4C3B">
        <w:rPr>
          <w:rFonts w:ascii="Times New Roman" w:eastAsia="Times New Roman" w:hAnsi="Times New Roman" w:cs="Times New Roman"/>
          <w:color w:val="000000" w:themeColor="text1"/>
          <w:sz w:val="22"/>
          <w:szCs w:val="22"/>
          <w:lang w:eastAsia="de-DE"/>
        </w:rPr>
        <w:t xml:space="preserve"> eine Rezeptur des befreites Atmens erhofft. Technologie und Ökonomie sind zwei Seiten einer Münze, der Mathematik. Sie sind durch  mathematische Logik zueinander geordnet. Die Logik von Technik und Ökonomie ist mathematisch-kausal: Ursachen werden im Hinblick auf Wirkungen gedachten und Wirkungen in Referenz</w:t>
      </w:r>
      <w:r w:rsidR="007C5CD0" w:rsidRPr="001E4C3B">
        <w:rPr>
          <w:rFonts w:ascii="Times New Roman" w:eastAsia="Times New Roman" w:hAnsi="Times New Roman" w:cs="Times New Roman"/>
          <w:color w:val="000000" w:themeColor="text1"/>
          <w:sz w:val="22"/>
          <w:szCs w:val="22"/>
          <w:lang w:eastAsia="de-DE"/>
        </w:rPr>
        <w:t xml:space="preserve"> zu Ursachen. Mathematik ist formal logisch, oder noch deutlicher: sie ist eine Kausal- und eine Formalsprache. Sie regelt sich in diesem Sinne selbst, ist autark und schafft im Zuge ihrer Verwendung und Versprachlichung Autarkie. Das setzen wir mitunter gleich mit Objektivität. Und meinen: mit Objektivität halten wir uns unabhängig von Einzel- , von Marginal- oder Ausnahmeerscheinungen.</w:t>
      </w:r>
      <w:r w:rsidR="005908E8" w:rsidRPr="001E4C3B">
        <w:rPr>
          <w:rFonts w:ascii="Times New Roman" w:eastAsia="Times New Roman" w:hAnsi="Times New Roman" w:cs="Times New Roman"/>
          <w:color w:val="000000" w:themeColor="text1"/>
          <w:sz w:val="22"/>
          <w:szCs w:val="22"/>
          <w:lang w:eastAsia="de-DE"/>
        </w:rPr>
        <w:t xml:space="preserve">  </w:t>
      </w:r>
    </w:p>
    <w:p w14:paraId="134EE30C" w14:textId="77777777" w:rsidR="007C5CD0" w:rsidRPr="001E4C3B" w:rsidRDefault="007C5CD0" w:rsidP="00FF7641">
      <w:pPr>
        <w:spacing w:line="360" w:lineRule="auto"/>
        <w:rPr>
          <w:rFonts w:ascii="Times New Roman" w:eastAsia="Times New Roman" w:hAnsi="Times New Roman" w:cs="Times New Roman"/>
          <w:color w:val="000000" w:themeColor="text1"/>
          <w:sz w:val="22"/>
          <w:szCs w:val="22"/>
          <w:lang w:eastAsia="de-DE"/>
        </w:rPr>
      </w:pPr>
    </w:p>
    <w:p w14:paraId="5468F962" w14:textId="1C2391BA" w:rsidR="007C5CD0" w:rsidRPr="001E4C3B" w:rsidRDefault="007C5CD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lastRenderedPageBreak/>
        <w:t>2 plus 2 ist objektiv betrachtet und formal gesprochen unter allen noch so krisenhaften Bedingungen 4. Diese Formel spricht für sich, braucht keine außerformale Bestimmung, Bestätigung oder Feststellung, ist autark und vermittelt, versprachlicht, verspricht Autarkie. Sie suggeriert eine Lösung, weil sie sich</w:t>
      </w:r>
      <w:r w:rsidR="00E62339" w:rsidRPr="001E4C3B">
        <w:rPr>
          <w:rFonts w:ascii="Times New Roman" w:eastAsia="Times New Roman" w:hAnsi="Times New Roman" w:cs="Times New Roman"/>
          <w:color w:val="000000" w:themeColor="text1"/>
          <w:sz w:val="22"/>
          <w:szCs w:val="22"/>
          <w:lang w:eastAsia="de-DE"/>
        </w:rPr>
        <w:t xml:space="preserve"> los</w:t>
      </w:r>
      <w:r w:rsidR="00EC7E33" w:rsidRPr="001E4C3B">
        <w:rPr>
          <w:rFonts w:ascii="Times New Roman" w:eastAsia="Times New Roman" w:hAnsi="Times New Roman" w:cs="Times New Roman"/>
          <w:color w:val="000000" w:themeColor="text1"/>
          <w:sz w:val="22"/>
          <w:szCs w:val="22"/>
          <w:lang w:eastAsia="de-DE"/>
        </w:rPr>
        <w:t>bindet</w:t>
      </w:r>
      <w:r w:rsidR="00E62339" w:rsidRPr="001E4C3B">
        <w:rPr>
          <w:rFonts w:ascii="Times New Roman" w:eastAsia="Times New Roman" w:hAnsi="Times New Roman" w:cs="Times New Roman"/>
          <w:color w:val="000000" w:themeColor="text1"/>
          <w:sz w:val="22"/>
          <w:szCs w:val="22"/>
          <w:lang w:eastAsia="de-DE"/>
        </w:rPr>
        <w:t xml:space="preserve"> von den Einfängen des unberechenbaren Lebens, weil sie</w:t>
      </w:r>
      <w:r w:rsidR="00A84BEF" w:rsidRPr="001E4C3B">
        <w:rPr>
          <w:rFonts w:ascii="Times New Roman" w:eastAsia="Times New Roman" w:hAnsi="Times New Roman" w:cs="Times New Roman"/>
          <w:color w:val="000000" w:themeColor="text1"/>
          <w:sz w:val="22"/>
          <w:szCs w:val="22"/>
          <w:lang w:eastAsia="de-DE"/>
        </w:rPr>
        <w:t xml:space="preserve"> die in den Einzelheiten des Lebens</w:t>
      </w:r>
      <w:r w:rsidR="00E62339" w:rsidRPr="001E4C3B">
        <w:rPr>
          <w:rFonts w:ascii="Times New Roman" w:eastAsia="Times New Roman" w:hAnsi="Times New Roman" w:cs="Times New Roman"/>
          <w:color w:val="000000" w:themeColor="text1"/>
          <w:sz w:val="22"/>
          <w:szCs w:val="22"/>
          <w:lang w:eastAsia="de-DE"/>
        </w:rPr>
        <w:t xml:space="preserve"> </w:t>
      </w:r>
      <w:r w:rsidR="00A84BEF" w:rsidRPr="001E4C3B">
        <w:rPr>
          <w:rFonts w:ascii="Times New Roman" w:eastAsia="Times New Roman" w:hAnsi="Times New Roman" w:cs="Times New Roman"/>
          <w:color w:val="000000" w:themeColor="text1"/>
          <w:sz w:val="22"/>
          <w:szCs w:val="22"/>
          <w:lang w:eastAsia="de-DE"/>
        </w:rPr>
        <w:t xml:space="preserve"> verfrorenen Problemroutinen auftaut oder </w:t>
      </w:r>
      <w:r w:rsidR="00E62339" w:rsidRPr="001E4C3B">
        <w:rPr>
          <w:rFonts w:ascii="Times New Roman" w:eastAsia="Times New Roman" w:hAnsi="Times New Roman" w:cs="Times New Roman"/>
          <w:color w:val="000000" w:themeColor="text1"/>
          <w:sz w:val="22"/>
          <w:szCs w:val="22"/>
          <w:lang w:eastAsia="de-DE"/>
        </w:rPr>
        <w:t>sich</w:t>
      </w:r>
      <w:r w:rsidRPr="001E4C3B">
        <w:rPr>
          <w:rFonts w:ascii="Times New Roman" w:eastAsia="Times New Roman" w:hAnsi="Times New Roman" w:cs="Times New Roman"/>
          <w:color w:val="000000" w:themeColor="text1"/>
          <w:sz w:val="22"/>
          <w:szCs w:val="22"/>
          <w:lang w:eastAsia="de-DE"/>
        </w:rPr>
        <w:t xml:space="preserve"> </w:t>
      </w:r>
      <w:r w:rsidR="00E62339" w:rsidRPr="001E4C3B">
        <w:rPr>
          <w:rFonts w:ascii="Times New Roman" w:eastAsia="Times New Roman" w:hAnsi="Times New Roman" w:cs="Times New Roman"/>
          <w:color w:val="000000" w:themeColor="text1"/>
          <w:sz w:val="22"/>
          <w:szCs w:val="22"/>
          <w:lang w:eastAsia="de-DE"/>
        </w:rPr>
        <w:t>loseist von</w:t>
      </w:r>
      <w:r w:rsidR="00A84BEF" w:rsidRPr="001E4C3B">
        <w:rPr>
          <w:rFonts w:ascii="Times New Roman" w:eastAsia="Times New Roman" w:hAnsi="Times New Roman" w:cs="Times New Roman"/>
          <w:color w:val="000000" w:themeColor="text1"/>
          <w:sz w:val="22"/>
          <w:szCs w:val="22"/>
          <w:lang w:eastAsia="de-DE"/>
        </w:rPr>
        <w:t xml:space="preserve"> deren</w:t>
      </w:r>
      <w:r w:rsidR="00E62339" w:rsidRPr="001E4C3B">
        <w:rPr>
          <w:rFonts w:ascii="Times New Roman" w:eastAsia="Times New Roman" w:hAnsi="Times New Roman" w:cs="Times New Roman"/>
          <w:color w:val="000000" w:themeColor="text1"/>
          <w:sz w:val="22"/>
          <w:szCs w:val="22"/>
          <w:lang w:eastAsia="de-DE"/>
        </w:rPr>
        <w:t xml:space="preserve"> </w:t>
      </w:r>
      <w:r w:rsidR="00A84BEF" w:rsidRPr="001E4C3B">
        <w:rPr>
          <w:rFonts w:ascii="Times New Roman" w:eastAsia="Times New Roman" w:hAnsi="Times New Roman" w:cs="Times New Roman"/>
          <w:color w:val="000000" w:themeColor="text1"/>
          <w:sz w:val="22"/>
          <w:szCs w:val="22"/>
          <w:lang w:eastAsia="de-DE"/>
        </w:rPr>
        <w:t xml:space="preserve">erkalteten Verfestigungen und </w:t>
      </w:r>
      <w:r w:rsidR="00E62339" w:rsidRPr="001E4C3B">
        <w:rPr>
          <w:rFonts w:ascii="Times New Roman" w:eastAsia="Times New Roman" w:hAnsi="Times New Roman" w:cs="Times New Roman"/>
          <w:color w:val="000000" w:themeColor="text1"/>
          <w:sz w:val="22"/>
          <w:szCs w:val="22"/>
          <w:lang w:eastAsia="de-DE"/>
        </w:rPr>
        <w:t>Einfrierungen. So empfindet man sie</w:t>
      </w:r>
      <w:r w:rsidR="00A84BEF" w:rsidRPr="001E4C3B">
        <w:rPr>
          <w:rFonts w:ascii="Times New Roman" w:eastAsia="Times New Roman" w:hAnsi="Times New Roman" w:cs="Times New Roman"/>
          <w:color w:val="000000" w:themeColor="text1"/>
          <w:sz w:val="22"/>
          <w:szCs w:val="22"/>
          <w:lang w:eastAsia="de-DE"/>
        </w:rPr>
        <w:t>, die Mathematik oder eben das mathematische Kalkül,</w:t>
      </w:r>
      <w:r w:rsidR="00E62339" w:rsidRPr="001E4C3B">
        <w:rPr>
          <w:rFonts w:ascii="Times New Roman" w:eastAsia="Times New Roman" w:hAnsi="Times New Roman" w:cs="Times New Roman"/>
          <w:color w:val="000000" w:themeColor="text1"/>
          <w:sz w:val="22"/>
          <w:szCs w:val="22"/>
          <w:lang w:eastAsia="de-DE"/>
        </w:rPr>
        <w:t xml:space="preserve"> mitunter</w:t>
      </w:r>
      <w:r w:rsidR="00A84BEF" w:rsidRPr="001E4C3B">
        <w:rPr>
          <w:rFonts w:ascii="Times New Roman" w:eastAsia="Times New Roman" w:hAnsi="Times New Roman" w:cs="Times New Roman"/>
          <w:color w:val="000000" w:themeColor="text1"/>
          <w:sz w:val="22"/>
          <w:szCs w:val="22"/>
          <w:lang w:eastAsia="de-DE"/>
        </w:rPr>
        <w:t>,</w:t>
      </w:r>
      <w:r w:rsidR="00E62339" w:rsidRPr="001E4C3B">
        <w:rPr>
          <w:rFonts w:ascii="Times New Roman" w:eastAsia="Times New Roman" w:hAnsi="Times New Roman" w:cs="Times New Roman"/>
          <w:color w:val="000000" w:themeColor="text1"/>
          <w:sz w:val="22"/>
          <w:szCs w:val="22"/>
          <w:lang w:eastAsia="de-DE"/>
        </w:rPr>
        <w:t xml:space="preserve"> nicht</w:t>
      </w:r>
      <w:r w:rsidR="00A84BEF" w:rsidRPr="001E4C3B">
        <w:rPr>
          <w:rFonts w:ascii="Times New Roman" w:eastAsia="Times New Roman" w:hAnsi="Times New Roman" w:cs="Times New Roman"/>
          <w:color w:val="000000" w:themeColor="text1"/>
          <w:sz w:val="22"/>
          <w:szCs w:val="22"/>
          <w:lang w:eastAsia="de-DE"/>
        </w:rPr>
        <w:t xml:space="preserve"> immer</w:t>
      </w:r>
      <w:r w:rsidR="00E62339" w:rsidRPr="001E4C3B">
        <w:rPr>
          <w:rFonts w:ascii="Times New Roman" w:eastAsia="Times New Roman" w:hAnsi="Times New Roman" w:cs="Times New Roman"/>
          <w:color w:val="000000" w:themeColor="text1"/>
          <w:sz w:val="22"/>
          <w:szCs w:val="22"/>
          <w:lang w:eastAsia="de-DE"/>
        </w:rPr>
        <w:t xml:space="preserve"> zu Unrecht als unverfroren.</w:t>
      </w:r>
    </w:p>
    <w:p w14:paraId="5A33FD04" w14:textId="2EF4EDA1" w:rsidR="00A84BEF" w:rsidRPr="001E4C3B" w:rsidRDefault="00A84BEF"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Das verlangt nach einem Aber: das Leben schreibt, erzählt und rechnet sich anders: Was im mathemaischen Prisma 2 ist, weil es aus 1 plus 1 zwangs- und notwendig folgt, ist im nicht-formalen Leben Freundschaft, Feindschaft</w:t>
      </w:r>
      <w:r w:rsidR="00164886" w:rsidRPr="001E4C3B">
        <w:rPr>
          <w:rFonts w:ascii="Times New Roman" w:eastAsia="Times New Roman" w:hAnsi="Times New Roman" w:cs="Times New Roman"/>
          <w:color w:val="000000" w:themeColor="text1"/>
          <w:sz w:val="22"/>
          <w:szCs w:val="22"/>
          <w:lang w:eastAsia="de-DE"/>
        </w:rPr>
        <w:t>, Begegnung, Trennung, Verstehen oder eben auch Mi</w:t>
      </w:r>
      <w:r w:rsidR="00EC7E33" w:rsidRPr="001E4C3B">
        <w:rPr>
          <w:rFonts w:ascii="Times New Roman" w:eastAsia="Times New Roman" w:hAnsi="Times New Roman" w:cs="Times New Roman"/>
          <w:color w:val="000000" w:themeColor="text1"/>
          <w:sz w:val="22"/>
          <w:szCs w:val="22"/>
          <w:lang w:eastAsia="de-DE"/>
        </w:rPr>
        <w:t>ss</w:t>
      </w:r>
      <w:r w:rsidR="00164886" w:rsidRPr="001E4C3B">
        <w:rPr>
          <w:rFonts w:ascii="Times New Roman" w:eastAsia="Times New Roman" w:hAnsi="Times New Roman" w:cs="Times New Roman"/>
          <w:color w:val="000000" w:themeColor="text1"/>
          <w:sz w:val="22"/>
          <w:szCs w:val="22"/>
          <w:lang w:eastAsia="de-DE"/>
        </w:rPr>
        <w:t>verstehen. Weil das Leben nicht mathematisch zu fassen ist, verrechnet es sich mitunter gewaltig. Es ist nun mal, das Eigentümliche des Lebens unberechenbar zu sein.</w:t>
      </w:r>
    </w:p>
    <w:p w14:paraId="177E692F" w14:textId="77777777" w:rsidR="00164886" w:rsidRPr="001E4C3B" w:rsidRDefault="00164886" w:rsidP="00FF7641">
      <w:pPr>
        <w:spacing w:line="360" w:lineRule="auto"/>
        <w:rPr>
          <w:rFonts w:ascii="Times New Roman" w:eastAsia="Times New Roman" w:hAnsi="Times New Roman" w:cs="Times New Roman"/>
          <w:color w:val="000000" w:themeColor="text1"/>
          <w:sz w:val="22"/>
          <w:szCs w:val="22"/>
          <w:lang w:eastAsia="de-DE"/>
        </w:rPr>
      </w:pPr>
    </w:p>
    <w:p w14:paraId="6795E4AC" w14:textId="77777777" w:rsidR="00164886" w:rsidRPr="001E4C3B" w:rsidRDefault="00164886"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Eben diese Erkenntnis, verbunden mit der Frage, was die Wissenschaft  dem Leben des Einzelnen und/oder der Gesellschaft bedeutet oder zu deuten hat, oder wo, wann und wie der wissenschaftliche Krisendiskurs sich in den Alltagskrisendiskurs einbringen soll, um eben diesen aus seinen verfestigten, verfrorenen oder verfrierenden Routinen zu lösen –</w:t>
      </w:r>
    </w:p>
    <w:p w14:paraId="7C7287F4" w14:textId="77777777" w:rsidR="00164886" w:rsidRPr="001E4C3B" w:rsidRDefault="00164886"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eben dieses Dilemma verlangt, dass die Wissenschaft, namentlich die Sozialwissenschaft</w:t>
      </w:r>
      <w:r w:rsidR="0087743D" w:rsidRPr="001E4C3B">
        <w:rPr>
          <w:rFonts w:ascii="Times New Roman" w:eastAsia="Times New Roman" w:hAnsi="Times New Roman" w:cs="Times New Roman"/>
          <w:color w:val="000000" w:themeColor="text1"/>
          <w:sz w:val="22"/>
          <w:szCs w:val="22"/>
          <w:lang w:eastAsia="de-DE"/>
        </w:rPr>
        <w:t>, wenn sie schon meint, ihre Beobachtungen methodologisch und formallogisch ordnen zu müssen, um Erkenntnisse und Findungen für jetzt und für morgen einrechnen zu können, am Ende rückübersetzt in die Sprache der Logik des Lebens. Diese ist nicht objektiv, nicht nur subjektiv, sondern situativ, nicht kausal, sondern kasual, also mindestens fällig und zufallsoffen.</w:t>
      </w:r>
    </w:p>
    <w:p w14:paraId="50D683F1" w14:textId="77777777" w:rsidR="0087743D" w:rsidRPr="001E4C3B" w:rsidRDefault="0087743D" w:rsidP="00FF7641">
      <w:pPr>
        <w:spacing w:line="360" w:lineRule="auto"/>
        <w:rPr>
          <w:rFonts w:ascii="Times New Roman" w:eastAsia="Times New Roman" w:hAnsi="Times New Roman" w:cs="Times New Roman"/>
          <w:color w:val="000000" w:themeColor="text1"/>
          <w:sz w:val="22"/>
          <w:szCs w:val="22"/>
          <w:lang w:eastAsia="de-DE"/>
        </w:rPr>
      </w:pPr>
    </w:p>
    <w:p w14:paraId="50908865" w14:textId="77777777" w:rsidR="0087743D" w:rsidRPr="001E4C3B" w:rsidRDefault="0087743D" w:rsidP="00FF7641">
      <w:pPr>
        <w:spacing w:line="360" w:lineRule="auto"/>
        <w:rPr>
          <w:rFonts w:ascii="Times New Roman" w:eastAsia="Times New Roman" w:hAnsi="Times New Roman" w:cs="Times New Roman"/>
          <w:color w:val="000000" w:themeColor="text1"/>
          <w:sz w:val="22"/>
          <w:szCs w:val="22"/>
          <w:lang w:val="en-US" w:eastAsia="de-DE"/>
        </w:rPr>
      </w:pPr>
      <w:r w:rsidRPr="001E4C3B">
        <w:rPr>
          <w:rFonts w:ascii="Times New Roman" w:eastAsia="Times New Roman" w:hAnsi="Times New Roman" w:cs="Times New Roman"/>
          <w:color w:val="000000" w:themeColor="text1"/>
          <w:sz w:val="22"/>
          <w:szCs w:val="22"/>
          <w:lang w:eastAsia="de-DE"/>
        </w:rPr>
        <w:t xml:space="preserve">Dass das geht, </w:t>
      </w:r>
      <w:r w:rsidR="002A7748" w:rsidRPr="001E4C3B">
        <w:rPr>
          <w:rFonts w:ascii="Times New Roman" w:eastAsia="Times New Roman" w:hAnsi="Times New Roman" w:cs="Times New Roman"/>
          <w:color w:val="000000" w:themeColor="text1"/>
          <w:sz w:val="22"/>
          <w:szCs w:val="22"/>
          <w:lang w:eastAsia="de-DE"/>
        </w:rPr>
        <w:t>wurde von</w:t>
      </w:r>
      <w:r w:rsidRPr="001E4C3B">
        <w:rPr>
          <w:rFonts w:ascii="Times New Roman" w:eastAsia="Times New Roman" w:hAnsi="Times New Roman" w:cs="Times New Roman"/>
          <w:color w:val="000000" w:themeColor="text1"/>
          <w:sz w:val="22"/>
          <w:szCs w:val="22"/>
          <w:lang w:eastAsia="de-DE"/>
        </w:rPr>
        <w:t xml:space="preserve"> </w:t>
      </w:r>
      <w:r w:rsidR="002A7748" w:rsidRPr="001E4C3B">
        <w:rPr>
          <w:rFonts w:ascii="Times New Roman" w:eastAsia="Times New Roman" w:hAnsi="Times New Roman" w:cs="Times New Roman"/>
          <w:color w:val="000000" w:themeColor="text1"/>
          <w:sz w:val="22"/>
          <w:szCs w:val="22"/>
          <w:lang w:eastAsia="de-DE"/>
        </w:rPr>
        <w:t>namhaften</w:t>
      </w:r>
      <w:r w:rsidRPr="001E4C3B">
        <w:rPr>
          <w:rFonts w:ascii="Times New Roman" w:eastAsia="Times New Roman" w:hAnsi="Times New Roman" w:cs="Times New Roman"/>
          <w:color w:val="000000" w:themeColor="text1"/>
          <w:sz w:val="22"/>
          <w:szCs w:val="22"/>
          <w:lang w:eastAsia="de-DE"/>
        </w:rPr>
        <w:t xml:space="preserve"> Sozial</w:t>
      </w:r>
      <w:r w:rsidR="002A7748" w:rsidRPr="001E4C3B">
        <w:rPr>
          <w:rFonts w:ascii="Times New Roman" w:eastAsia="Times New Roman" w:hAnsi="Times New Roman" w:cs="Times New Roman"/>
          <w:color w:val="000000" w:themeColor="text1"/>
          <w:sz w:val="22"/>
          <w:szCs w:val="22"/>
          <w:lang w:eastAsia="de-DE"/>
        </w:rPr>
        <w:t>- und Kulturtheorien nicht nur eingemahnt, sondern auch</w:t>
      </w:r>
      <w:r w:rsidRPr="001E4C3B">
        <w:rPr>
          <w:rFonts w:ascii="Times New Roman" w:eastAsia="Times New Roman" w:hAnsi="Times New Roman" w:cs="Times New Roman"/>
          <w:color w:val="000000" w:themeColor="text1"/>
          <w:sz w:val="22"/>
          <w:szCs w:val="22"/>
          <w:lang w:eastAsia="de-DE"/>
        </w:rPr>
        <w:t xml:space="preserve"> logisch und methodisch vorgeführt</w:t>
      </w:r>
      <w:r w:rsidR="002A7748" w:rsidRPr="001E4C3B">
        <w:rPr>
          <w:rFonts w:ascii="Times New Roman" w:eastAsia="Times New Roman" w:hAnsi="Times New Roman" w:cs="Times New Roman"/>
          <w:color w:val="000000" w:themeColor="text1"/>
          <w:sz w:val="22"/>
          <w:szCs w:val="22"/>
          <w:lang w:eastAsia="de-DE"/>
        </w:rPr>
        <w:t xml:space="preserve">, vor allem aber von jenen, die einem emanzipatorischen Impetus folgen, die sich freispielen von den logisch in sich geschlossenen Blasen und sich ausnehmen aus den Algorithmen Technologie-affiner Denkordnungen. Sie stören nicht den Betrieb, aber sie verstören die Betriebssysteme </w:t>
      </w:r>
      <w:r w:rsidR="001E4DAB" w:rsidRPr="001E4C3B">
        <w:rPr>
          <w:rFonts w:ascii="Times New Roman" w:eastAsia="Times New Roman" w:hAnsi="Times New Roman" w:cs="Times New Roman"/>
          <w:color w:val="000000" w:themeColor="text1"/>
          <w:sz w:val="22"/>
          <w:szCs w:val="22"/>
          <w:lang w:eastAsia="de-DE"/>
        </w:rPr>
        <w:t>d</w:t>
      </w:r>
      <w:r w:rsidR="002A7748" w:rsidRPr="001E4C3B">
        <w:rPr>
          <w:rFonts w:ascii="Times New Roman" w:eastAsia="Times New Roman" w:hAnsi="Times New Roman" w:cs="Times New Roman"/>
          <w:color w:val="000000" w:themeColor="text1"/>
          <w:sz w:val="22"/>
          <w:szCs w:val="22"/>
          <w:lang w:eastAsia="de-DE"/>
        </w:rPr>
        <w:t>ort, wo sich</w:t>
      </w:r>
      <w:r w:rsidR="001E4DAB" w:rsidRPr="001E4C3B">
        <w:rPr>
          <w:rFonts w:ascii="Times New Roman" w:eastAsia="Times New Roman" w:hAnsi="Times New Roman" w:cs="Times New Roman"/>
          <w:color w:val="000000" w:themeColor="text1"/>
          <w:sz w:val="22"/>
          <w:szCs w:val="22"/>
          <w:lang w:eastAsia="de-DE"/>
        </w:rPr>
        <w:t xml:space="preserve"> solche</w:t>
      </w:r>
      <w:r w:rsidR="002A7748" w:rsidRPr="001E4C3B">
        <w:rPr>
          <w:rFonts w:ascii="Times New Roman" w:eastAsia="Times New Roman" w:hAnsi="Times New Roman" w:cs="Times New Roman"/>
          <w:color w:val="000000" w:themeColor="text1"/>
          <w:sz w:val="22"/>
          <w:szCs w:val="22"/>
          <w:lang w:eastAsia="de-DE"/>
        </w:rPr>
        <w:t xml:space="preserve"> in Wissenschaftsum</w:t>
      </w:r>
      <w:r w:rsidR="001E4DAB" w:rsidRPr="001E4C3B">
        <w:rPr>
          <w:rFonts w:ascii="Times New Roman" w:eastAsia="Times New Roman" w:hAnsi="Times New Roman" w:cs="Times New Roman"/>
          <w:color w:val="000000" w:themeColor="text1"/>
          <w:sz w:val="22"/>
          <w:szCs w:val="22"/>
          <w:lang w:eastAsia="de-DE"/>
        </w:rPr>
        <w:t>g</w:t>
      </w:r>
      <w:r w:rsidR="002A7748" w:rsidRPr="001E4C3B">
        <w:rPr>
          <w:rFonts w:ascii="Times New Roman" w:eastAsia="Times New Roman" w:hAnsi="Times New Roman" w:cs="Times New Roman"/>
          <w:color w:val="000000" w:themeColor="text1"/>
          <w:sz w:val="22"/>
          <w:szCs w:val="22"/>
          <w:lang w:eastAsia="de-DE"/>
        </w:rPr>
        <w:t>ebungen</w:t>
      </w:r>
      <w:r w:rsidR="001E4DAB" w:rsidRPr="001E4C3B">
        <w:rPr>
          <w:rFonts w:ascii="Times New Roman" w:eastAsia="Times New Roman" w:hAnsi="Times New Roman" w:cs="Times New Roman"/>
          <w:color w:val="000000" w:themeColor="text1"/>
          <w:sz w:val="22"/>
          <w:szCs w:val="22"/>
          <w:lang w:eastAsia="de-DE"/>
        </w:rPr>
        <w:t xml:space="preserve"> etablieren oder wo sie den Ton angeben. Denn Systeme haben die Tendenz ihr Überleben</w:t>
      </w:r>
      <w:r w:rsidR="004019FB" w:rsidRPr="001E4C3B">
        <w:rPr>
          <w:rFonts w:ascii="Times New Roman" w:eastAsia="Times New Roman" w:hAnsi="Times New Roman" w:cs="Times New Roman"/>
          <w:color w:val="000000" w:themeColor="text1"/>
          <w:sz w:val="22"/>
          <w:szCs w:val="22"/>
          <w:lang w:eastAsia="de-DE"/>
        </w:rPr>
        <w:t>, ihre Abläufe</w:t>
      </w:r>
      <w:r w:rsidR="001E4DAB" w:rsidRPr="001E4C3B">
        <w:rPr>
          <w:rFonts w:ascii="Times New Roman" w:eastAsia="Times New Roman" w:hAnsi="Times New Roman" w:cs="Times New Roman"/>
          <w:color w:val="000000" w:themeColor="text1"/>
          <w:sz w:val="22"/>
          <w:szCs w:val="22"/>
          <w:lang w:eastAsia="de-DE"/>
        </w:rPr>
        <w:t xml:space="preserve"> durch</w:t>
      </w:r>
      <w:r w:rsidR="004019FB" w:rsidRPr="001E4C3B">
        <w:rPr>
          <w:rFonts w:ascii="Times New Roman" w:eastAsia="Times New Roman" w:hAnsi="Times New Roman" w:cs="Times New Roman"/>
          <w:color w:val="000000" w:themeColor="text1"/>
          <w:sz w:val="22"/>
          <w:szCs w:val="22"/>
          <w:lang w:eastAsia="de-DE"/>
        </w:rPr>
        <w:t xml:space="preserve"> </w:t>
      </w:r>
      <w:r w:rsidR="001E4DAB" w:rsidRPr="001E4C3B">
        <w:rPr>
          <w:rFonts w:ascii="Times New Roman" w:eastAsia="Times New Roman" w:hAnsi="Times New Roman" w:cs="Times New Roman"/>
          <w:color w:val="000000" w:themeColor="text1"/>
          <w:sz w:val="22"/>
          <w:szCs w:val="22"/>
          <w:lang w:eastAsia="de-DE"/>
        </w:rPr>
        <w:t xml:space="preserve"> </w:t>
      </w:r>
      <w:r w:rsidR="004019FB" w:rsidRPr="001E4C3B">
        <w:rPr>
          <w:rFonts w:ascii="Times New Roman" w:eastAsia="Times New Roman" w:hAnsi="Times New Roman" w:cs="Times New Roman"/>
          <w:color w:val="000000" w:themeColor="text1"/>
          <w:sz w:val="22"/>
          <w:szCs w:val="22"/>
          <w:lang w:eastAsia="de-DE"/>
        </w:rPr>
        <w:t>strukturierte Automatisation</w:t>
      </w:r>
      <w:r w:rsidR="001E4DAB" w:rsidRPr="001E4C3B">
        <w:rPr>
          <w:rFonts w:ascii="Times New Roman" w:eastAsia="Times New Roman" w:hAnsi="Times New Roman" w:cs="Times New Roman"/>
          <w:color w:val="000000" w:themeColor="text1"/>
          <w:sz w:val="22"/>
          <w:szCs w:val="22"/>
          <w:lang w:eastAsia="de-DE"/>
        </w:rPr>
        <w:t xml:space="preserve"> zu sichern. </w:t>
      </w:r>
      <w:r w:rsidR="004019FB" w:rsidRPr="001E4C3B">
        <w:rPr>
          <w:rFonts w:ascii="Times New Roman" w:eastAsia="Times New Roman" w:hAnsi="Times New Roman" w:cs="Times New Roman"/>
          <w:color w:val="000000" w:themeColor="text1"/>
          <w:sz w:val="22"/>
          <w:szCs w:val="22"/>
          <w:lang w:eastAsia="de-DE"/>
        </w:rPr>
        <w:t>So</w:t>
      </w:r>
      <w:r w:rsidR="001E4DAB" w:rsidRPr="001E4C3B">
        <w:rPr>
          <w:rFonts w:ascii="Times New Roman" w:eastAsia="Times New Roman" w:hAnsi="Times New Roman" w:cs="Times New Roman"/>
          <w:color w:val="000000" w:themeColor="text1"/>
          <w:sz w:val="22"/>
          <w:szCs w:val="22"/>
          <w:lang w:eastAsia="de-DE"/>
        </w:rPr>
        <w:t xml:space="preserve"> gliedern </w:t>
      </w:r>
      <w:r w:rsidR="004019FB" w:rsidRPr="001E4C3B">
        <w:rPr>
          <w:rFonts w:ascii="Times New Roman" w:eastAsia="Times New Roman" w:hAnsi="Times New Roman" w:cs="Times New Roman"/>
          <w:color w:val="000000" w:themeColor="text1"/>
          <w:sz w:val="22"/>
          <w:szCs w:val="22"/>
          <w:lang w:eastAsia="de-DE"/>
        </w:rPr>
        <w:t xml:space="preserve">sie </w:t>
      </w:r>
      <w:r w:rsidR="001E4DAB" w:rsidRPr="001E4C3B">
        <w:rPr>
          <w:rFonts w:ascii="Times New Roman" w:eastAsia="Times New Roman" w:hAnsi="Times New Roman" w:cs="Times New Roman"/>
          <w:color w:val="000000" w:themeColor="text1"/>
          <w:sz w:val="22"/>
          <w:szCs w:val="22"/>
          <w:lang w:eastAsia="de-DE"/>
        </w:rPr>
        <w:t>Unannehmlichkeiten</w:t>
      </w:r>
      <w:r w:rsidR="004019FB" w:rsidRPr="001E4C3B">
        <w:rPr>
          <w:rFonts w:ascii="Times New Roman" w:eastAsia="Times New Roman" w:hAnsi="Times New Roman" w:cs="Times New Roman"/>
          <w:color w:val="000000" w:themeColor="text1"/>
          <w:sz w:val="22"/>
          <w:szCs w:val="22"/>
          <w:lang w:eastAsia="de-DE"/>
        </w:rPr>
        <w:t xml:space="preserve"> und Unbequemlichkeiten</w:t>
      </w:r>
      <w:r w:rsidR="001E4DAB" w:rsidRPr="001E4C3B">
        <w:rPr>
          <w:rFonts w:ascii="Times New Roman" w:eastAsia="Times New Roman" w:hAnsi="Times New Roman" w:cs="Times New Roman"/>
          <w:color w:val="000000" w:themeColor="text1"/>
          <w:sz w:val="22"/>
          <w:szCs w:val="22"/>
          <w:lang w:eastAsia="de-DE"/>
        </w:rPr>
        <w:t xml:space="preserve"> aus, markieren sie als regelwidrig, was umgekehrt heißt: sie machen ihre Ordnungen zur Regel</w:t>
      </w:r>
      <w:r w:rsidR="004019FB" w:rsidRPr="001E4C3B">
        <w:rPr>
          <w:rFonts w:ascii="Times New Roman" w:eastAsia="Times New Roman" w:hAnsi="Times New Roman" w:cs="Times New Roman"/>
          <w:color w:val="000000" w:themeColor="text1"/>
          <w:sz w:val="22"/>
          <w:szCs w:val="22"/>
          <w:lang w:eastAsia="de-DE"/>
        </w:rPr>
        <w:t xml:space="preserve"> und laden diese obendrein</w:t>
      </w:r>
      <w:r w:rsidR="001E4DAB" w:rsidRPr="001E4C3B">
        <w:rPr>
          <w:rFonts w:ascii="Times New Roman" w:eastAsia="Times New Roman" w:hAnsi="Times New Roman" w:cs="Times New Roman"/>
          <w:color w:val="000000" w:themeColor="text1"/>
          <w:sz w:val="22"/>
          <w:szCs w:val="22"/>
          <w:lang w:eastAsia="de-DE"/>
        </w:rPr>
        <w:t xml:space="preserve"> moralisch aufgeladen.</w:t>
      </w:r>
      <w:r w:rsidR="004019FB" w:rsidRPr="001E4C3B">
        <w:rPr>
          <w:rFonts w:ascii="Times New Roman" w:eastAsia="Times New Roman" w:hAnsi="Times New Roman" w:cs="Times New Roman"/>
          <w:color w:val="000000" w:themeColor="text1"/>
          <w:sz w:val="22"/>
          <w:szCs w:val="22"/>
          <w:lang w:eastAsia="de-DE"/>
        </w:rPr>
        <w:t xml:space="preserve"> Moralische Aufladungen werden im Laufe der Gewöhnung jurisdiktionell verankert. So funktionieren dogmatische Systeme. </w:t>
      </w:r>
      <w:r w:rsidR="004019FB" w:rsidRPr="001E4C3B">
        <w:rPr>
          <w:rFonts w:ascii="Times New Roman" w:eastAsia="Times New Roman" w:hAnsi="Times New Roman" w:cs="Times New Roman"/>
          <w:color w:val="000000" w:themeColor="text1"/>
          <w:sz w:val="22"/>
          <w:szCs w:val="22"/>
          <w:lang w:val="en-US" w:eastAsia="de-DE"/>
        </w:rPr>
        <w:t>Nachzulesen bei Adorno oder Milton Rokeach: open and closed mind.</w:t>
      </w:r>
    </w:p>
    <w:p w14:paraId="53CD6E58" w14:textId="77777777" w:rsidR="001E4DAB" w:rsidRPr="001E4C3B" w:rsidRDefault="001E4DAB" w:rsidP="00FF7641">
      <w:pPr>
        <w:spacing w:line="360" w:lineRule="auto"/>
        <w:rPr>
          <w:rFonts w:ascii="Times New Roman" w:eastAsia="Times New Roman" w:hAnsi="Times New Roman" w:cs="Times New Roman"/>
          <w:color w:val="000000" w:themeColor="text1"/>
          <w:sz w:val="22"/>
          <w:szCs w:val="22"/>
          <w:lang w:val="en-US" w:eastAsia="de-DE"/>
        </w:rPr>
      </w:pPr>
    </w:p>
    <w:p w14:paraId="0B0F1624" w14:textId="77777777" w:rsidR="001E4DAB" w:rsidRPr="001E4C3B" w:rsidRDefault="001E4DAB"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Ich muss mich der Zeitknappheit wegen auf ein Beispiel konzentrieren:</w:t>
      </w:r>
    </w:p>
    <w:p w14:paraId="5CD11355" w14:textId="77777777" w:rsidR="00850032" w:rsidRPr="001E4C3B" w:rsidRDefault="001E4DAB"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lastRenderedPageBreak/>
        <w:t>Ich verzichte hier auf</w:t>
      </w:r>
      <w:r w:rsidR="00F43BFB" w:rsidRPr="001E4C3B">
        <w:rPr>
          <w:rFonts w:ascii="Times New Roman" w:eastAsia="Times New Roman" w:hAnsi="Times New Roman" w:cs="Times New Roman"/>
          <w:color w:val="000000" w:themeColor="text1"/>
          <w:sz w:val="22"/>
          <w:szCs w:val="22"/>
          <w:lang w:eastAsia="de-DE"/>
        </w:rPr>
        <w:t xml:space="preserve"> eine ausführliche Seligsprechung der open-mind-Propheten wie</w:t>
      </w:r>
      <w:r w:rsidRPr="001E4C3B">
        <w:rPr>
          <w:rFonts w:ascii="Times New Roman" w:eastAsia="Times New Roman" w:hAnsi="Times New Roman" w:cs="Times New Roman"/>
          <w:color w:val="000000" w:themeColor="text1"/>
          <w:sz w:val="22"/>
          <w:szCs w:val="22"/>
          <w:lang w:eastAsia="de-DE"/>
        </w:rPr>
        <w:t xml:space="preserve"> </w:t>
      </w:r>
      <w:r w:rsidR="0040263A" w:rsidRPr="001E4C3B">
        <w:rPr>
          <w:rFonts w:ascii="Times New Roman" w:eastAsia="Times New Roman" w:hAnsi="Times New Roman" w:cs="Times New Roman"/>
          <w:color w:val="000000" w:themeColor="text1"/>
          <w:sz w:val="22"/>
          <w:szCs w:val="22"/>
          <w:lang w:eastAsia="de-DE"/>
        </w:rPr>
        <w:t xml:space="preserve">Paul </w:t>
      </w:r>
      <w:r w:rsidRPr="001E4C3B">
        <w:rPr>
          <w:rFonts w:ascii="Times New Roman" w:eastAsia="Times New Roman" w:hAnsi="Times New Roman" w:cs="Times New Roman"/>
          <w:color w:val="000000" w:themeColor="text1"/>
          <w:sz w:val="22"/>
          <w:szCs w:val="22"/>
          <w:lang w:eastAsia="de-DE"/>
        </w:rPr>
        <w:t xml:space="preserve">Feyerabend, </w:t>
      </w:r>
      <w:r w:rsidR="0040263A" w:rsidRPr="001E4C3B">
        <w:rPr>
          <w:rFonts w:ascii="Times New Roman" w:eastAsia="Times New Roman" w:hAnsi="Times New Roman" w:cs="Times New Roman"/>
          <w:color w:val="000000" w:themeColor="text1"/>
          <w:sz w:val="22"/>
          <w:szCs w:val="22"/>
          <w:lang w:eastAsia="de-DE"/>
        </w:rPr>
        <w:t xml:space="preserve">Michel </w:t>
      </w:r>
      <w:r w:rsidRPr="001E4C3B">
        <w:rPr>
          <w:rFonts w:ascii="Times New Roman" w:eastAsia="Times New Roman" w:hAnsi="Times New Roman" w:cs="Times New Roman"/>
          <w:color w:val="000000" w:themeColor="text1"/>
          <w:sz w:val="22"/>
          <w:szCs w:val="22"/>
          <w:lang w:eastAsia="de-DE"/>
        </w:rPr>
        <w:t>Foucault</w:t>
      </w:r>
      <w:r w:rsidR="00F43BFB" w:rsidRPr="001E4C3B">
        <w:rPr>
          <w:rFonts w:ascii="Times New Roman" w:eastAsia="Times New Roman" w:hAnsi="Times New Roman" w:cs="Times New Roman"/>
          <w:color w:val="000000" w:themeColor="text1"/>
          <w:sz w:val="22"/>
          <w:szCs w:val="22"/>
          <w:lang w:eastAsia="de-DE"/>
        </w:rPr>
        <w:t xml:space="preserve">, </w:t>
      </w:r>
      <w:r w:rsidR="0040263A" w:rsidRPr="001E4C3B">
        <w:rPr>
          <w:rFonts w:ascii="Times New Roman" w:eastAsia="Times New Roman" w:hAnsi="Times New Roman" w:cs="Times New Roman"/>
          <w:color w:val="000000" w:themeColor="text1"/>
          <w:sz w:val="22"/>
          <w:szCs w:val="22"/>
          <w:lang w:eastAsia="de-DE"/>
        </w:rPr>
        <w:t xml:space="preserve">Jaques </w:t>
      </w:r>
      <w:r w:rsidRPr="001E4C3B">
        <w:rPr>
          <w:rFonts w:ascii="Times New Roman" w:eastAsia="Times New Roman" w:hAnsi="Times New Roman" w:cs="Times New Roman"/>
          <w:color w:val="000000" w:themeColor="text1"/>
          <w:sz w:val="22"/>
          <w:szCs w:val="22"/>
          <w:lang w:eastAsia="de-DE"/>
        </w:rPr>
        <w:t>De</w:t>
      </w:r>
      <w:r w:rsidR="0040263A" w:rsidRPr="001E4C3B">
        <w:rPr>
          <w:rFonts w:ascii="Times New Roman" w:eastAsia="Times New Roman" w:hAnsi="Times New Roman" w:cs="Times New Roman"/>
          <w:color w:val="000000" w:themeColor="text1"/>
          <w:sz w:val="22"/>
          <w:szCs w:val="22"/>
          <w:lang w:eastAsia="de-DE"/>
        </w:rPr>
        <w:t>r</w:t>
      </w:r>
      <w:r w:rsidRPr="001E4C3B">
        <w:rPr>
          <w:rFonts w:ascii="Times New Roman" w:eastAsia="Times New Roman" w:hAnsi="Times New Roman" w:cs="Times New Roman"/>
          <w:color w:val="000000" w:themeColor="text1"/>
          <w:sz w:val="22"/>
          <w:szCs w:val="22"/>
          <w:lang w:eastAsia="de-DE"/>
        </w:rPr>
        <w:t>rida</w:t>
      </w:r>
      <w:r w:rsidR="00F43BFB" w:rsidRPr="001E4C3B">
        <w:rPr>
          <w:rFonts w:ascii="Times New Roman" w:eastAsia="Times New Roman" w:hAnsi="Times New Roman" w:cs="Times New Roman"/>
          <w:color w:val="000000" w:themeColor="text1"/>
          <w:sz w:val="22"/>
          <w:szCs w:val="22"/>
          <w:lang w:eastAsia="de-DE"/>
        </w:rPr>
        <w:t xml:space="preserve"> oder eben auch Vilém Flusser</w:t>
      </w:r>
      <w:r w:rsidRPr="001E4C3B">
        <w:rPr>
          <w:rFonts w:ascii="Times New Roman" w:eastAsia="Times New Roman" w:hAnsi="Times New Roman" w:cs="Times New Roman"/>
          <w:color w:val="000000" w:themeColor="text1"/>
          <w:sz w:val="22"/>
          <w:szCs w:val="22"/>
          <w:lang w:eastAsia="de-DE"/>
        </w:rPr>
        <w:t xml:space="preserve">, schließe aber </w:t>
      </w:r>
      <w:r w:rsidR="0040263A" w:rsidRPr="001E4C3B">
        <w:rPr>
          <w:rFonts w:ascii="Times New Roman" w:eastAsia="Times New Roman" w:hAnsi="Times New Roman" w:cs="Times New Roman"/>
          <w:color w:val="000000" w:themeColor="text1"/>
          <w:sz w:val="22"/>
          <w:szCs w:val="22"/>
          <w:lang w:eastAsia="de-DE"/>
        </w:rPr>
        <w:t xml:space="preserve">erkenntnistheoretisch </w:t>
      </w:r>
      <w:r w:rsidRPr="001E4C3B">
        <w:rPr>
          <w:rFonts w:ascii="Times New Roman" w:eastAsia="Times New Roman" w:hAnsi="Times New Roman" w:cs="Times New Roman"/>
          <w:color w:val="000000" w:themeColor="text1"/>
          <w:sz w:val="22"/>
          <w:szCs w:val="22"/>
          <w:lang w:eastAsia="de-DE"/>
        </w:rPr>
        <w:t>an bei</w:t>
      </w:r>
      <w:r w:rsidR="0040263A" w:rsidRPr="001E4C3B">
        <w:rPr>
          <w:rFonts w:ascii="Times New Roman" w:eastAsia="Times New Roman" w:hAnsi="Times New Roman" w:cs="Times New Roman"/>
          <w:color w:val="000000" w:themeColor="text1"/>
          <w:sz w:val="22"/>
          <w:szCs w:val="22"/>
          <w:lang w:eastAsia="de-DE"/>
        </w:rPr>
        <w:t xml:space="preserve"> den Ausdeutungen wissenschaftlicher Revolution von</w:t>
      </w:r>
      <w:r w:rsidRPr="001E4C3B">
        <w:rPr>
          <w:rFonts w:ascii="Times New Roman" w:eastAsia="Times New Roman" w:hAnsi="Times New Roman" w:cs="Times New Roman"/>
          <w:color w:val="000000" w:themeColor="text1"/>
          <w:sz w:val="22"/>
          <w:szCs w:val="22"/>
          <w:lang w:eastAsia="de-DE"/>
        </w:rPr>
        <w:t xml:space="preserve"> Thomas Kuhn</w:t>
      </w:r>
      <w:r w:rsidR="0040263A" w:rsidRPr="001E4C3B">
        <w:rPr>
          <w:rFonts w:ascii="Times New Roman" w:eastAsia="Times New Roman" w:hAnsi="Times New Roman" w:cs="Times New Roman"/>
          <w:color w:val="000000" w:themeColor="text1"/>
          <w:sz w:val="22"/>
          <w:szCs w:val="22"/>
          <w:lang w:eastAsia="de-DE"/>
        </w:rPr>
        <w:t>,</w:t>
      </w:r>
      <w:r w:rsidRPr="001E4C3B">
        <w:rPr>
          <w:rFonts w:ascii="Times New Roman" w:eastAsia="Times New Roman" w:hAnsi="Times New Roman" w:cs="Times New Roman"/>
          <w:color w:val="000000" w:themeColor="text1"/>
          <w:sz w:val="22"/>
          <w:szCs w:val="22"/>
          <w:lang w:eastAsia="de-DE"/>
        </w:rPr>
        <w:t xml:space="preserve"> einerseits</w:t>
      </w:r>
      <w:r w:rsidR="0040263A" w:rsidRPr="001E4C3B">
        <w:rPr>
          <w:rFonts w:ascii="Times New Roman" w:eastAsia="Times New Roman" w:hAnsi="Times New Roman" w:cs="Times New Roman"/>
          <w:color w:val="000000" w:themeColor="text1"/>
          <w:sz w:val="22"/>
          <w:szCs w:val="22"/>
          <w:lang w:eastAsia="de-DE"/>
        </w:rPr>
        <w:t xml:space="preserve"> und kommunikationstheoretisch</w:t>
      </w:r>
      <w:r w:rsidRPr="001E4C3B">
        <w:rPr>
          <w:rFonts w:ascii="Times New Roman" w:eastAsia="Times New Roman" w:hAnsi="Times New Roman" w:cs="Times New Roman"/>
          <w:color w:val="000000" w:themeColor="text1"/>
          <w:sz w:val="22"/>
          <w:szCs w:val="22"/>
          <w:lang w:eastAsia="de-DE"/>
        </w:rPr>
        <w:t xml:space="preserve"> bei Vilém Flusser, </w:t>
      </w:r>
      <w:r w:rsidR="0040263A" w:rsidRPr="001E4C3B">
        <w:rPr>
          <w:rFonts w:ascii="Times New Roman" w:eastAsia="Times New Roman" w:hAnsi="Times New Roman" w:cs="Times New Roman"/>
          <w:color w:val="000000" w:themeColor="text1"/>
          <w:sz w:val="22"/>
          <w:szCs w:val="22"/>
          <w:lang w:eastAsia="de-DE"/>
        </w:rPr>
        <w:t xml:space="preserve">andererseits, weil er nicht nur in einer, sondern in laufend vorgetragenen Anwandlungen verschiedene, sogar zueinander verschiedene Denkfiguren und Denkströmungen mitunter willkürlich – und das wieder fast methodisch </w:t>
      </w:r>
      <w:r w:rsidR="00D665D8" w:rsidRPr="001E4C3B">
        <w:rPr>
          <w:rFonts w:ascii="Times New Roman" w:eastAsia="Times New Roman" w:hAnsi="Times New Roman" w:cs="Times New Roman"/>
          <w:color w:val="000000" w:themeColor="text1"/>
          <w:sz w:val="22"/>
          <w:szCs w:val="22"/>
          <w:lang w:eastAsia="de-DE"/>
        </w:rPr>
        <w:t>–</w:t>
      </w:r>
      <w:r w:rsidR="0040263A" w:rsidRPr="001E4C3B">
        <w:rPr>
          <w:rFonts w:ascii="Times New Roman" w:eastAsia="Times New Roman" w:hAnsi="Times New Roman" w:cs="Times New Roman"/>
          <w:color w:val="000000" w:themeColor="text1"/>
          <w:sz w:val="22"/>
          <w:szCs w:val="22"/>
          <w:lang w:eastAsia="de-DE"/>
        </w:rPr>
        <w:t xml:space="preserve"> </w:t>
      </w:r>
      <w:r w:rsidR="00D665D8" w:rsidRPr="001E4C3B">
        <w:rPr>
          <w:rFonts w:ascii="Times New Roman" w:eastAsia="Times New Roman" w:hAnsi="Times New Roman" w:cs="Times New Roman"/>
          <w:color w:val="000000" w:themeColor="text1"/>
          <w:sz w:val="22"/>
          <w:szCs w:val="22"/>
          <w:lang w:eastAsia="de-DE"/>
        </w:rPr>
        <w:t>philosophisch zueinander verbindet: Phänomenologie, Hermeneutik,</w:t>
      </w:r>
      <w:r w:rsidR="00F72C2A" w:rsidRPr="001E4C3B">
        <w:rPr>
          <w:rFonts w:ascii="Times New Roman" w:eastAsia="Times New Roman" w:hAnsi="Times New Roman" w:cs="Times New Roman"/>
          <w:color w:val="000000" w:themeColor="text1"/>
          <w:sz w:val="22"/>
          <w:szCs w:val="22"/>
          <w:lang w:eastAsia="de-DE"/>
        </w:rPr>
        <w:t xml:space="preserve"> Linguistik,</w:t>
      </w:r>
      <w:r w:rsidR="00D665D8" w:rsidRPr="001E4C3B">
        <w:rPr>
          <w:rFonts w:ascii="Times New Roman" w:eastAsia="Times New Roman" w:hAnsi="Times New Roman" w:cs="Times New Roman"/>
          <w:color w:val="000000" w:themeColor="text1"/>
          <w:sz w:val="22"/>
          <w:szCs w:val="22"/>
          <w:lang w:eastAsia="de-DE"/>
        </w:rPr>
        <w:t xml:space="preserve"> Konstruktivismus, Strukturalismus, Kulturalismus. In seiner Obsession des Schreibens und Beschreibens zelebriert er geradezu den intelligenten Regelbruch</w:t>
      </w:r>
      <w:r w:rsidR="00F72C2A" w:rsidRPr="001E4C3B">
        <w:rPr>
          <w:rFonts w:ascii="Times New Roman" w:eastAsia="Times New Roman" w:hAnsi="Times New Roman" w:cs="Times New Roman"/>
          <w:color w:val="000000" w:themeColor="text1"/>
          <w:sz w:val="22"/>
          <w:szCs w:val="22"/>
          <w:lang w:eastAsia="de-DE"/>
        </w:rPr>
        <w:t xml:space="preserve">, </w:t>
      </w:r>
      <w:r w:rsidR="00850032" w:rsidRPr="001E4C3B">
        <w:rPr>
          <w:rFonts w:ascii="Times New Roman" w:eastAsia="Times New Roman" w:hAnsi="Times New Roman" w:cs="Times New Roman"/>
          <w:color w:val="000000" w:themeColor="text1"/>
          <w:sz w:val="22"/>
          <w:szCs w:val="22"/>
          <w:lang w:eastAsia="de-DE"/>
        </w:rPr>
        <w:t>um so den</w:t>
      </w:r>
      <w:r w:rsidR="00F72C2A" w:rsidRPr="001E4C3B">
        <w:rPr>
          <w:rFonts w:ascii="Times New Roman" w:eastAsia="Times New Roman" w:hAnsi="Times New Roman" w:cs="Times New Roman"/>
          <w:color w:val="000000" w:themeColor="text1"/>
          <w:sz w:val="22"/>
          <w:szCs w:val="22"/>
          <w:lang w:eastAsia="de-DE"/>
        </w:rPr>
        <w:t xml:space="preserve"> emanzipatorischen Habitus Wissen zu schaffen</w:t>
      </w:r>
      <w:r w:rsidR="00F43BFB" w:rsidRPr="001E4C3B">
        <w:rPr>
          <w:rFonts w:ascii="Times New Roman" w:eastAsia="Times New Roman" w:hAnsi="Times New Roman" w:cs="Times New Roman"/>
          <w:color w:val="000000" w:themeColor="text1"/>
          <w:sz w:val="22"/>
          <w:szCs w:val="22"/>
          <w:lang w:eastAsia="de-DE"/>
        </w:rPr>
        <w:t xml:space="preserve"> nicht als Technik, aber als Kunst der Wissenschaft</w:t>
      </w:r>
      <w:r w:rsidR="00850032" w:rsidRPr="001E4C3B">
        <w:rPr>
          <w:rFonts w:ascii="Times New Roman" w:eastAsia="Times New Roman" w:hAnsi="Times New Roman" w:cs="Times New Roman"/>
          <w:color w:val="000000" w:themeColor="text1"/>
          <w:sz w:val="22"/>
          <w:szCs w:val="22"/>
          <w:lang w:eastAsia="de-DE"/>
        </w:rPr>
        <w:t xml:space="preserve"> unter Beweis zu stellen.</w:t>
      </w:r>
    </w:p>
    <w:p w14:paraId="5BDF7CD1" w14:textId="77777777" w:rsidR="00F72C2A" w:rsidRPr="001E4C3B" w:rsidRDefault="00F72C2A"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 xml:space="preserve"> </w:t>
      </w:r>
      <w:r w:rsidR="00D665D8" w:rsidRPr="001E4C3B">
        <w:rPr>
          <w:rFonts w:ascii="Times New Roman" w:eastAsia="Times New Roman" w:hAnsi="Times New Roman" w:cs="Times New Roman"/>
          <w:color w:val="000000" w:themeColor="text1"/>
          <w:sz w:val="22"/>
          <w:szCs w:val="22"/>
          <w:lang w:eastAsia="de-DE"/>
        </w:rPr>
        <w:t xml:space="preserve"> </w:t>
      </w:r>
    </w:p>
    <w:p w14:paraId="27C44F12" w14:textId="77777777" w:rsidR="001E4DAB" w:rsidRPr="001E4C3B" w:rsidRDefault="00D665D8"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Und er kann es, man nimmt es ihm ab. Weil der die Regeln brechen kann, der ihren Sinn</w:t>
      </w:r>
      <w:r w:rsidR="00F43BFB" w:rsidRPr="001E4C3B">
        <w:rPr>
          <w:rFonts w:ascii="Times New Roman" w:eastAsia="Times New Roman" w:hAnsi="Times New Roman" w:cs="Times New Roman"/>
          <w:color w:val="000000" w:themeColor="text1"/>
          <w:sz w:val="22"/>
          <w:szCs w:val="22"/>
          <w:lang w:eastAsia="de-DE"/>
        </w:rPr>
        <w:t xml:space="preserve"> (Nutzen, Ästhetik, Ethik)</w:t>
      </w:r>
      <w:r w:rsidRPr="001E4C3B">
        <w:rPr>
          <w:rFonts w:ascii="Times New Roman" w:eastAsia="Times New Roman" w:hAnsi="Times New Roman" w:cs="Times New Roman"/>
          <w:color w:val="000000" w:themeColor="text1"/>
          <w:sz w:val="22"/>
          <w:szCs w:val="22"/>
          <w:lang w:eastAsia="de-DE"/>
        </w:rPr>
        <w:t xml:space="preserve"> versteht. Und brechen heißt hier nicht einfach mutwillig ausbrechen, sondern mutbewusst das Regelgeschehen dort zu unterbrechen, wo es den Regelinhalt, den Regelsinn überlagert. Sich an die Regel zu halten, heißt dann</w:t>
      </w:r>
      <w:r w:rsidR="00DC2441" w:rsidRPr="001E4C3B">
        <w:rPr>
          <w:rFonts w:ascii="Times New Roman" w:eastAsia="Times New Roman" w:hAnsi="Times New Roman" w:cs="Times New Roman"/>
          <w:color w:val="000000" w:themeColor="text1"/>
          <w:sz w:val="22"/>
          <w:szCs w:val="22"/>
          <w:lang w:eastAsia="de-DE"/>
        </w:rPr>
        <w:t xml:space="preserve"> zur Regel zu</w:t>
      </w:r>
      <w:r w:rsidRPr="001E4C3B">
        <w:rPr>
          <w:rFonts w:ascii="Times New Roman" w:eastAsia="Times New Roman" w:hAnsi="Times New Roman" w:cs="Times New Roman"/>
          <w:color w:val="000000" w:themeColor="text1"/>
          <w:sz w:val="22"/>
          <w:szCs w:val="22"/>
          <w:lang w:eastAsia="de-DE"/>
        </w:rPr>
        <w:t xml:space="preserve"> halten</w:t>
      </w:r>
      <w:r w:rsidR="00DC2441" w:rsidRPr="001E4C3B">
        <w:rPr>
          <w:rFonts w:ascii="Times New Roman" w:eastAsia="Times New Roman" w:hAnsi="Times New Roman" w:cs="Times New Roman"/>
          <w:color w:val="000000" w:themeColor="text1"/>
          <w:sz w:val="22"/>
          <w:szCs w:val="22"/>
          <w:lang w:eastAsia="de-DE"/>
        </w:rPr>
        <w:t>, um den mit ihr gemeinten, ihren immanenten Sinn möglicherweise</w:t>
      </w:r>
      <w:r w:rsidR="00F72C2A" w:rsidRPr="001E4C3B">
        <w:rPr>
          <w:rFonts w:ascii="Times New Roman" w:eastAsia="Times New Roman" w:hAnsi="Times New Roman" w:cs="Times New Roman"/>
          <w:color w:val="000000" w:themeColor="text1"/>
          <w:sz w:val="22"/>
          <w:szCs w:val="22"/>
          <w:lang w:eastAsia="de-DE"/>
        </w:rPr>
        <w:t xml:space="preserve"> und tatsächlich</w:t>
      </w:r>
      <w:r w:rsidR="00DC2441" w:rsidRPr="001E4C3B">
        <w:rPr>
          <w:rFonts w:ascii="Times New Roman" w:eastAsia="Times New Roman" w:hAnsi="Times New Roman" w:cs="Times New Roman"/>
          <w:color w:val="000000" w:themeColor="text1"/>
          <w:sz w:val="22"/>
          <w:szCs w:val="22"/>
          <w:lang w:eastAsia="de-DE"/>
        </w:rPr>
        <w:t xml:space="preserve"> anders zu regeln</w:t>
      </w:r>
      <w:r w:rsidR="00F43BFB" w:rsidRPr="001E4C3B">
        <w:rPr>
          <w:rFonts w:ascii="Times New Roman" w:eastAsia="Times New Roman" w:hAnsi="Times New Roman" w:cs="Times New Roman"/>
          <w:color w:val="000000" w:themeColor="text1"/>
          <w:sz w:val="22"/>
          <w:szCs w:val="22"/>
          <w:lang w:eastAsia="de-DE"/>
        </w:rPr>
        <w:t>, spätestens dort, wo sie Gefahr läuft zur Apparatur zu werden.</w:t>
      </w:r>
      <w:r w:rsidR="0040263A" w:rsidRPr="001E4C3B">
        <w:rPr>
          <w:rFonts w:ascii="Times New Roman" w:eastAsia="Times New Roman" w:hAnsi="Times New Roman" w:cs="Times New Roman"/>
          <w:color w:val="000000" w:themeColor="text1"/>
          <w:sz w:val="22"/>
          <w:szCs w:val="22"/>
          <w:lang w:eastAsia="de-DE"/>
        </w:rPr>
        <w:t xml:space="preserve"> </w:t>
      </w:r>
    </w:p>
    <w:p w14:paraId="311A23A8" w14:textId="77777777" w:rsidR="00E83D1A" w:rsidRPr="001E4C3B" w:rsidRDefault="00E83D1A" w:rsidP="00FF7641">
      <w:pPr>
        <w:spacing w:line="360" w:lineRule="auto"/>
        <w:rPr>
          <w:rFonts w:ascii="Times New Roman" w:eastAsia="Times New Roman" w:hAnsi="Times New Roman" w:cs="Times New Roman"/>
          <w:color w:val="000000" w:themeColor="text1"/>
          <w:sz w:val="22"/>
          <w:szCs w:val="22"/>
          <w:lang w:eastAsia="de-DE"/>
        </w:rPr>
      </w:pPr>
    </w:p>
    <w:p w14:paraId="52D6ADC3" w14:textId="77777777" w:rsidR="00E83D1A" w:rsidRPr="001E4C3B" w:rsidRDefault="00E83D1A"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 xml:space="preserve">Flusser: das Virus nicht nur als naturgleichen  Faktor zu verstehen, sondern als Phänomen: das Erscheinen ist das Ausschlaggebende Moment. Das  heißt aber – konstruktivistisch-logisch eingeordnet:  </w:t>
      </w:r>
    </w:p>
    <w:p w14:paraId="10D4E17E" w14:textId="32A617BA" w:rsidR="00E83D1A" w:rsidRPr="001E4C3B" w:rsidRDefault="00E83D1A"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Das Virus ist, wie wir es beobachten und es erscheint, wie wir es beobachten. Das Erscheinen ist immer relational, referentiell, kontextuell, ist immer gegenstandsverschieden. Das Phänomen ist nicht das Objekt selbst, sondern die Vergegenständlichung dessen in den gesellschaftlich und kulturprogrammatisch gelegten Spuren der Beobachtung</w:t>
      </w:r>
      <w:r w:rsidR="00645680" w:rsidRPr="001E4C3B">
        <w:rPr>
          <w:rFonts w:ascii="Times New Roman" w:eastAsia="Times New Roman" w:hAnsi="Times New Roman" w:cs="Times New Roman"/>
          <w:color w:val="000000" w:themeColor="text1"/>
          <w:sz w:val="22"/>
          <w:szCs w:val="22"/>
          <w:lang w:eastAsia="de-DE"/>
        </w:rPr>
        <w:t>.</w:t>
      </w:r>
    </w:p>
    <w:p w14:paraId="28E8FC95" w14:textId="77777777" w:rsidR="001C095F" w:rsidRPr="001E4C3B" w:rsidRDefault="001C095F" w:rsidP="00FF7641">
      <w:pPr>
        <w:spacing w:line="360" w:lineRule="auto"/>
        <w:rPr>
          <w:rFonts w:ascii="Times New Roman" w:eastAsia="Times New Roman" w:hAnsi="Times New Roman" w:cs="Times New Roman"/>
          <w:color w:val="000000" w:themeColor="text1"/>
          <w:sz w:val="22"/>
          <w:szCs w:val="22"/>
          <w:lang w:eastAsia="de-DE"/>
        </w:rPr>
      </w:pPr>
    </w:p>
    <w:p w14:paraId="48AF495B" w14:textId="079DFDA1"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12210050" w14:textId="285A7E25" w:rsidR="00BA59CE" w:rsidRPr="001E4C3B" w:rsidRDefault="00BA59CE" w:rsidP="00FF7641">
      <w:pPr>
        <w:spacing w:line="360" w:lineRule="auto"/>
        <w:rPr>
          <w:rFonts w:ascii="Times New Roman" w:eastAsia="Times New Roman" w:hAnsi="Times New Roman" w:cs="Times New Roman"/>
          <w:sz w:val="22"/>
          <w:szCs w:val="22"/>
          <w:lang w:eastAsia="de-DE"/>
        </w:rPr>
      </w:pPr>
      <w:r w:rsidRPr="001E4C3B">
        <w:rPr>
          <w:rFonts w:ascii="Times New Roman" w:eastAsia="Times New Roman" w:hAnsi="Times New Roman" w:cs="Times New Roman"/>
          <w:sz w:val="22"/>
          <w:szCs w:val="22"/>
          <w:lang w:eastAsia="de-DE"/>
        </w:rPr>
        <w:t xml:space="preserve">4. </w:t>
      </w:r>
      <w:r w:rsidR="001C095F" w:rsidRPr="001E4C3B">
        <w:rPr>
          <w:rFonts w:ascii="Times New Roman" w:eastAsia="Times New Roman" w:hAnsi="Times New Roman" w:cs="Times New Roman"/>
          <w:sz w:val="22"/>
          <w:szCs w:val="22"/>
          <w:lang w:eastAsia="de-DE"/>
        </w:rPr>
        <w:t>Kontexte begreifen und begreifbar machen</w:t>
      </w:r>
    </w:p>
    <w:p w14:paraId="3467C3B9" w14:textId="77777777" w:rsidR="00BA59CE" w:rsidRPr="001E4C3B" w:rsidRDefault="00BA59CE" w:rsidP="00FF7641">
      <w:pPr>
        <w:spacing w:line="360" w:lineRule="auto"/>
        <w:rPr>
          <w:rFonts w:ascii="Times New Roman" w:eastAsia="Times New Roman" w:hAnsi="Times New Roman" w:cs="Times New Roman"/>
          <w:sz w:val="22"/>
          <w:szCs w:val="22"/>
          <w:lang w:eastAsia="de-DE"/>
        </w:rPr>
      </w:pPr>
    </w:p>
    <w:p w14:paraId="533744B1" w14:textId="1715A501" w:rsidR="00645680" w:rsidRPr="001E4C3B" w:rsidRDefault="00645680" w:rsidP="00FF7641">
      <w:pPr>
        <w:spacing w:line="360" w:lineRule="auto"/>
        <w:rPr>
          <w:rFonts w:ascii="Times New Roman" w:eastAsia="Times New Roman" w:hAnsi="Times New Roman" w:cs="Times New Roman"/>
          <w:sz w:val="22"/>
          <w:szCs w:val="22"/>
          <w:lang w:eastAsia="de-DE"/>
        </w:rPr>
      </w:pPr>
      <w:r w:rsidRPr="001E4C3B">
        <w:rPr>
          <w:rFonts w:ascii="Times New Roman" w:eastAsia="Times New Roman" w:hAnsi="Times New Roman" w:cs="Times New Roman"/>
          <w:sz w:val="22"/>
          <w:szCs w:val="22"/>
          <w:lang w:eastAsia="de-DE"/>
        </w:rPr>
        <w:t>Ich verstehe die Themenstellung dieser Veranstaltung</w:t>
      </w:r>
      <w:r w:rsidR="00DF5F4A" w:rsidRPr="001E4C3B">
        <w:rPr>
          <w:rFonts w:ascii="Times New Roman" w:eastAsia="Times New Roman" w:hAnsi="Times New Roman" w:cs="Times New Roman"/>
          <w:sz w:val="22"/>
          <w:szCs w:val="22"/>
          <w:lang w:eastAsia="de-DE"/>
        </w:rPr>
        <w:t xml:space="preserve"> zur akademischen Verabschiedung von Jürgen Grimm aber auch</w:t>
      </w:r>
      <w:r w:rsidRPr="001E4C3B">
        <w:rPr>
          <w:rFonts w:ascii="Times New Roman" w:eastAsia="Times New Roman" w:hAnsi="Times New Roman" w:cs="Times New Roman"/>
          <w:sz w:val="22"/>
          <w:szCs w:val="22"/>
          <w:lang w:eastAsia="de-DE"/>
        </w:rPr>
        <w:t xml:space="preserve"> als ein</w:t>
      </w:r>
      <w:r w:rsidR="00DF5F4A" w:rsidRPr="001E4C3B">
        <w:rPr>
          <w:rFonts w:ascii="Times New Roman" w:eastAsia="Times New Roman" w:hAnsi="Times New Roman" w:cs="Times New Roman"/>
          <w:sz w:val="22"/>
          <w:szCs w:val="22"/>
          <w:lang w:eastAsia="de-DE"/>
        </w:rPr>
        <w:t>en</w:t>
      </w:r>
      <w:r w:rsidRPr="001E4C3B">
        <w:rPr>
          <w:rFonts w:ascii="Times New Roman" w:eastAsia="Times New Roman" w:hAnsi="Times New Roman" w:cs="Times New Roman"/>
          <w:sz w:val="22"/>
          <w:szCs w:val="22"/>
          <w:lang w:eastAsia="de-DE"/>
        </w:rPr>
        <w:t xml:space="preserve"> </w:t>
      </w:r>
      <w:r w:rsidR="00DF5F4A" w:rsidRPr="001E4C3B">
        <w:rPr>
          <w:rFonts w:ascii="Times New Roman" w:eastAsia="Times New Roman" w:hAnsi="Times New Roman" w:cs="Times New Roman"/>
          <w:sz w:val="22"/>
          <w:szCs w:val="22"/>
          <w:lang w:eastAsia="de-DE"/>
        </w:rPr>
        <w:t>Aufruf</w:t>
      </w:r>
      <w:r w:rsidRPr="001E4C3B">
        <w:rPr>
          <w:rFonts w:ascii="Times New Roman" w:eastAsia="Times New Roman" w:hAnsi="Times New Roman" w:cs="Times New Roman"/>
          <w:sz w:val="22"/>
          <w:szCs w:val="22"/>
          <w:lang w:eastAsia="de-DE"/>
        </w:rPr>
        <w:t>,</w:t>
      </w:r>
      <w:r w:rsidR="00DF5F4A" w:rsidRPr="001E4C3B">
        <w:rPr>
          <w:rFonts w:ascii="Times New Roman" w:eastAsia="Times New Roman" w:hAnsi="Times New Roman" w:cs="Times New Roman"/>
          <w:sz w:val="22"/>
          <w:szCs w:val="22"/>
          <w:lang w:eastAsia="de-DE"/>
        </w:rPr>
        <w:t xml:space="preserve"> uns</w:t>
      </w:r>
      <w:r w:rsidR="00EC5C3D" w:rsidRPr="001E4C3B">
        <w:rPr>
          <w:rFonts w:ascii="Times New Roman" w:eastAsia="Times New Roman" w:hAnsi="Times New Roman" w:cs="Times New Roman"/>
          <w:sz w:val="22"/>
          <w:szCs w:val="22"/>
          <w:lang w:eastAsia="de-DE"/>
        </w:rPr>
        <w:t xml:space="preserve"> absichtlich und</w:t>
      </w:r>
      <w:r w:rsidRPr="001E4C3B">
        <w:rPr>
          <w:rFonts w:ascii="Times New Roman" w:eastAsia="Times New Roman" w:hAnsi="Times New Roman" w:cs="Times New Roman"/>
          <w:sz w:val="22"/>
          <w:szCs w:val="22"/>
          <w:lang w:eastAsia="de-DE"/>
        </w:rPr>
        <w:t xml:space="preserve"> </w:t>
      </w:r>
      <w:r w:rsidR="00DF5F4A" w:rsidRPr="001E4C3B">
        <w:rPr>
          <w:rFonts w:ascii="Times New Roman" w:eastAsia="Times New Roman" w:hAnsi="Times New Roman" w:cs="Times New Roman"/>
          <w:sz w:val="22"/>
          <w:szCs w:val="22"/>
          <w:lang w:eastAsia="de-DE"/>
        </w:rPr>
        <w:t xml:space="preserve">vernehmbar in </w:t>
      </w:r>
      <w:r w:rsidRPr="001E4C3B">
        <w:rPr>
          <w:rFonts w:ascii="Times New Roman" w:eastAsia="Times New Roman" w:hAnsi="Times New Roman" w:cs="Times New Roman"/>
          <w:sz w:val="22"/>
          <w:szCs w:val="22"/>
          <w:lang w:eastAsia="de-DE"/>
        </w:rPr>
        <w:t>die Deutung der gesellschaftlichen Mission der Kommunikationswissenschaft an unserer Universität ein</w:t>
      </w:r>
      <w:r w:rsidR="00EC5C3D" w:rsidRPr="001E4C3B">
        <w:rPr>
          <w:rFonts w:ascii="Times New Roman" w:eastAsia="Times New Roman" w:hAnsi="Times New Roman" w:cs="Times New Roman"/>
          <w:sz w:val="22"/>
          <w:szCs w:val="22"/>
          <w:lang w:eastAsia="de-DE"/>
        </w:rPr>
        <w:t>zumischen</w:t>
      </w:r>
      <w:r w:rsidRPr="001E4C3B">
        <w:rPr>
          <w:rFonts w:ascii="Times New Roman" w:eastAsia="Times New Roman" w:hAnsi="Times New Roman" w:cs="Times New Roman"/>
          <w:sz w:val="22"/>
          <w:szCs w:val="22"/>
          <w:lang w:eastAsia="de-DE"/>
        </w:rPr>
        <w:t xml:space="preserve">: </w:t>
      </w:r>
    </w:p>
    <w:p w14:paraId="0A53198A" w14:textId="77777777" w:rsidR="00645680" w:rsidRPr="001E4C3B" w:rsidRDefault="00645680" w:rsidP="00FF7641">
      <w:pPr>
        <w:spacing w:line="360" w:lineRule="auto"/>
        <w:rPr>
          <w:rFonts w:ascii="Times New Roman" w:eastAsia="Times New Roman" w:hAnsi="Times New Roman" w:cs="Times New Roman"/>
          <w:sz w:val="22"/>
          <w:szCs w:val="22"/>
          <w:lang w:eastAsia="de-DE"/>
        </w:rPr>
      </w:pPr>
    </w:p>
    <w:p w14:paraId="31077171" w14:textId="3626BC4B"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 xml:space="preserve">Die Sozialwissenschaft, </w:t>
      </w:r>
      <w:r w:rsidR="00EC5C3D" w:rsidRPr="001E4C3B">
        <w:rPr>
          <w:rFonts w:ascii="Times New Roman" w:eastAsia="Times New Roman" w:hAnsi="Times New Roman" w:cs="Times New Roman"/>
          <w:color w:val="000000" w:themeColor="text1"/>
          <w:sz w:val="22"/>
          <w:szCs w:val="22"/>
          <w:lang w:eastAsia="de-DE"/>
        </w:rPr>
        <w:t xml:space="preserve">und wie schon gesagt, </w:t>
      </w:r>
      <w:r w:rsidRPr="001E4C3B">
        <w:rPr>
          <w:rFonts w:ascii="Times New Roman" w:eastAsia="Times New Roman" w:hAnsi="Times New Roman" w:cs="Times New Roman"/>
          <w:color w:val="000000" w:themeColor="text1"/>
          <w:sz w:val="22"/>
          <w:szCs w:val="22"/>
          <w:lang w:eastAsia="de-DE"/>
        </w:rPr>
        <w:t xml:space="preserve">insbesondere </w:t>
      </w:r>
      <w:r w:rsidR="00EC5C3D" w:rsidRPr="001E4C3B">
        <w:rPr>
          <w:rFonts w:ascii="Times New Roman" w:eastAsia="Times New Roman" w:hAnsi="Times New Roman" w:cs="Times New Roman"/>
          <w:color w:val="000000" w:themeColor="text1"/>
          <w:sz w:val="22"/>
          <w:szCs w:val="22"/>
          <w:lang w:eastAsia="de-DE"/>
        </w:rPr>
        <w:t xml:space="preserve">eine kulturwissenschaftlich verankerte </w:t>
      </w:r>
      <w:r w:rsidRPr="001E4C3B">
        <w:rPr>
          <w:rFonts w:ascii="Times New Roman" w:eastAsia="Times New Roman" w:hAnsi="Times New Roman" w:cs="Times New Roman"/>
          <w:color w:val="000000" w:themeColor="text1"/>
          <w:sz w:val="22"/>
          <w:szCs w:val="22"/>
          <w:lang w:eastAsia="de-DE"/>
        </w:rPr>
        <w:t>Kommunikationswissenschaft verfüg</w:t>
      </w:r>
      <w:r w:rsidR="00EC5C3D" w:rsidRPr="001E4C3B">
        <w:rPr>
          <w:rFonts w:ascii="Times New Roman" w:eastAsia="Times New Roman" w:hAnsi="Times New Roman" w:cs="Times New Roman"/>
          <w:color w:val="000000" w:themeColor="text1"/>
          <w:sz w:val="22"/>
          <w:szCs w:val="22"/>
          <w:lang w:eastAsia="de-DE"/>
        </w:rPr>
        <w:t>t</w:t>
      </w:r>
      <w:r w:rsidRPr="001E4C3B">
        <w:rPr>
          <w:rFonts w:ascii="Times New Roman" w:eastAsia="Times New Roman" w:hAnsi="Times New Roman" w:cs="Times New Roman"/>
          <w:color w:val="000000" w:themeColor="text1"/>
          <w:sz w:val="22"/>
          <w:szCs w:val="22"/>
          <w:lang w:eastAsia="de-DE"/>
        </w:rPr>
        <w:t xml:space="preserve"> </w:t>
      </w:r>
      <w:r w:rsidR="00EC5C3D" w:rsidRPr="001E4C3B">
        <w:rPr>
          <w:rFonts w:ascii="Times New Roman" w:eastAsia="Times New Roman" w:hAnsi="Times New Roman" w:cs="Times New Roman"/>
          <w:color w:val="000000" w:themeColor="text1"/>
          <w:sz w:val="22"/>
          <w:szCs w:val="22"/>
          <w:lang w:eastAsia="de-DE"/>
        </w:rPr>
        <w:t xml:space="preserve"> theoretisch wie methodologisch ü</w:t>
      </w:r>
      <w:r w:rsidRPr="001E4C3B">
        <w:rPr>
          <w:rFonts w:ascii="Times New Roman" w:eastAsia="Times New Roman" w:hAnsi="Times New Roman" w:cs="Times New Roman"/>
          <w:color w:val="000000" w:themeColor="text1"/>
          <w:sz w:val="22"/>
          <w:szCs w:val="22"/>
          <w:lang w:eastAsia="de-DE"/>
        </w:rPr>
        <w:t>ber hinreichend ausgewiesene</w:t>
      </w:r>
      <w:r w:rsidR="00EC5C3D" w:rsidRPr="001E4C3B">
        <w:rPr>
          <w:rFonts w:ascii="Times New Roman" w:eastAsia="Times New Roman" w:hAnsi="Times New Roman" w:cs="Times New Roman"/>
          <w:color w:val="000000" w:themeColor="text1"/>
          <w:sz w:val="22"/>
          <w:szCs w:val="22"/>
          <w:lang w:eastAsia="de-DE"/>
        </w:rPr>
        <w:t>s</w:t>
      </w:r>
      <w:r w:rsidRPr="001E4C3B">
        <w:rPr>
          <w:rFonts w:ascii="Times New Roman" w:eastAsia="Times New Roman" w:hAnsi="Times New Roman" w:cs="Times New Roman"/>
          <w:color w:val="000000" w:themeColor="text1"/>
          <w:sz w:val="22"/>
          <w:szCs w:val="22"/>
          <w:lang w:eastAsia="de-DE"/>
        </w:rPr>
        <w:t xml:space="preserve"> </w:t>
      </w:r>
      <w:r w:rsidR="00EC5C3D" w:rsidRPr="001E4C3B">
        <w:rPr>
          <w:rFonts w:ascii="Times New Roman" w:eastAsia="Times New Roman" w:hAnsi="Times New Roman" w:cs="Times New Roman"/>
          <w:color w:val="000000" w:themeColor="text1"/>
          <w:sz w:val="22"/>
          <w:szCs w:val="22"/>
          <w:lang w:eastAsia="de-DE"/>
        </w:rPr>
        <w:t>Kompetenzprofil.</w:t>
      </w:r>
      <w:r w:rsidRPr="001E4C3B">
        <w:rPr>
          <w:rFonts w:ascii="Times New Roman" w:eastAsia="Times New Roman" w:hAnsi="Times New Roman" w:cs="Times New Roman"/>
          <w:color w:val="000000" w:themeColor="text1"/>
          <w:sz w:val="22"/>
          <w:szCs w:val="22"/>
          <w:lang w:eastAsia="de-DE"/>
        </w:rPr>
        <w:t xml:space="preserve"> Zu erwarten wäre von ihr, dass sie möglicherweise mehr das sozial-sphärische Klima ausleuchten würde: die Momente von Ungewissheit und Irritation, das abrupte </w:t>
      </w:r>
      <w:r w:rsidRPr="001E4C3B">
        <w:rPr>
          <w:rFonts w:ascii="Times New Roman" w:eastAsia="Times New Roman" w:hAnsi="Times New Roman" w:cs="Times New Roman"/>
          <w:color w:val="000000" w:themeColor="text1"/>
          <w:sz w:val="22"/>
          <w:szCs w:val="22"/>
          <w:lang w:eastAsia="de-DE"/>
        </w:rPr>
        <w:lastRenderedPageBreak/>
        <w:t>Aufblitzen der Endlichkeit des Menschen und all der Mechanismen, die er aufbaut, um sich dieser Aussicht vergessen zu machen – und wie diese Konfrontation die Muster und das Klima der gesellschaftlichen Kommunikation belasten und herausfordern.</w:t>
      </w:r>
    </w:p>
    <w:p w14:paraId="0597B945"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28AB4EE7" w14:textId="245D7D2C"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Eines der Probleme</w:t>
      </w:r>
      <w:r w:rsidR="00850565" w:rsidRPr="001E4C3B">
        <w:rPr>
          <w:rFonts w:ascii="Times New Roman" w:eastAsia="Times New Roman" w:hAnsi="Times New Roman" w:cs="Times New Roman"/>
          <w:color w:val="000000" w:themeColor="text1"/>
          <w:sz w:val="22"/>
          <w:szCs w:val="22"/>
          <w:lang w:eastAsia="de-DE"/>
        </w:rPr>
        <w:t xml:space="preserve"> dabei – um noch einmal Bezug zu nehmen auf das politisch-mediale Muster des laufenden Corona-Diskurses - </w:t>
      </w:r>
      <w:r w:rsidRPr="001E4C3B">
        <w:rPr>
          <w:rFonts w:ascii="Times New Roman" w:eastAsia="Times New Roman" w:hAnsi="Times New Roman" w:cs="Times New Roman"/>
          <w:color w:val="000000" w:themeColor="text1"/>
          <w:sz w:val="22"/>
          <w:szCs w:val="22"/>
          <w:lang w:eastAsia="de-DE"/>
        </w:rPr>
        <w:t xml:space="preserve">scheint mir </w:t>
      </w:r>
      <w:r w:rsidR="00850565" w:rsidRPr="001E4C3B">
        <w:rPr>
          <w:rFonts w:ascii="Times New Roman" w:eastAsia="Times New Roman" w:hAnsi="Times New Roman" w:cs="Times New Roman"/>
          <w:color w:val="000000" w:themeColor="text1"/>
          <w:sz w:val="22"/>
          <w:szCs w:val="22"/>
          <w:lang w:eastAsia="de-DE"/>
        </w:rPr>
        <w:t xml:space="preserve">der systemisch eingespielte Mechanismus </w:t>
      </w:r>
      <w:r w:rsidRPr="001E4C3B">
        <w:rPr>
          <w:rFonts w:ascii="Times New Roman" w:eastAsia="Times New Roman" w:hAnsi="Times New Roman" w:cs="Times New Roman"/>
          <w:color w:val="000000" w:themeColor="text1"/>
          <w:sz w:val="22"/>
          <w:szCs w:val="22"/>
          <w:lang w:eastAsia="de-DE"/>
        </w:rPr>
        <w:t>d</w:t>
      </w:r>
      <w:r w:rsidR="00850565" w:rsidRPr="001E4C3B">
        <w:rPr>
          <w:rFonts w:ascii="Times New Roman" w:eastAsia="Times New Roman" w:hAnsi="Times New Roman" w:cs="Times New Roman"/>
          <w:color w:val="000000" w:themeColor="text1"/>
          <w:sz w:val="22"/>
          <w:szCs w:val="22"/>
          <w:lang w:eastAsia="de-DE"/>
        </w:rPr>
        <w:t>er</w:t>
      </w:r>
      <w:r w:rsidRPr="001E4C3B">
        <w:rPr>
          <w:rFonts w:ascii="Times New Roman" w:eastAsia="Times New Roman" w:hAnsi="Times New Roman" w:cs="Times New Roman"/>
          <w:color w:val="000000" w:themeColor="text1"/>
          <w:sz w:val="22"/>
          <w:szCs w:val="22"/>
          <w:lang w:eastAsia="de-DE"/>
        </w:rPr>
        <w:t xml:space="preserve"> Delegation des  gesellschaftlichen Diskurses auf die Ebene der Experten zu sein. Die organisierte Medienwelt und die organisierte Politik überlagern mit diesem system-privilegierten Zugang das gesamte Spektrum der möglichen Deutung. Ich denke, die Virologen, Epidemiologen und Komplexitätsforscher, auf deren Fragestellungen und Ergebnisse das politische Management seine Entscheidungen ausrichtet, gestützt und beflügelt durch den ebenfalls darauf ausgerichteten Mediendiskurs, entmündigen Betroffene. Sie werden nicht beteiligt, sondern versorgt. Die Experten und ihre Übersetzer verlieren sich in mathematischen Formeln und reduzieren das Krisengeschehen auf das Virus, anstatt auf die Lebenszusammenhänge, die durch das Virus erhebliche und weitreichende Veränderungen erfahren. Eben diese aber lassen sich nicht hinreichend in mathematischen  Formeln ausdeuten. Die Konzentration der Argumentation auf die Mathematisierung des Krisenmanagements, die man dann auch gern evidenzbasiert nennt, sind meines Erachtens mit ein Grund, dass viele Menschen sich mit der Situation nicht zurechtfinden, weil nicht ihre Lage, sondern lediglich die Entscheidungsgrundlagen der Politik und des Managements ausgedeutet werden.</w:t>
      </w:r>
    </w:p>
    <w:p w14:paraId="4EFECEA8"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 xml:space="preserve"> </w:t>
      </w:r>
    </w:p>
    <w:p w14:paraId="204ADB99"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Die Sozialwissenschaft wüsste, was die die elaborierten oder restringierten Profile der Kompetenz der Gesellschaftlichkeit sind und warum sie in Krisenzeiten besonders gefragt wären-</w:t>
      </w:r>
    </w:p>
    <w:p w14:paraId="72D74AE1"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 xml:space="preserve">Ja, Kommunikation wäre die Lösungsformel, allerdings stellt sich schon die Frage, was denn nun damit gemeint ist. </w:t>
      </w:r>
    </w:p>
    <w:p w14:paraId="486092D2"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3BED7082"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 xml:space="preserve">Ich habe auch keine andere Lösung, allerdings aber, wäre es in meinem Verständnis schon ein Gewinn, wenn man das theoretische Kommunikationsverständnis  organisationstheoretisch entkrampfen – oder auch anders: das theoretische Verständnis der gesellschaftlichen Organisation kommunikologisch irritieren würde. Das kann oder könnte die Kommunikationswissenschaft beitragen, zumindest theoretisch. Die Beliebigkeitsmuster, die sich in der Welt der social media breit machen, sind ein eindeutiger, mitunter radikaler Hinweis darauf, dass die gesellschaftlich organisierte Kommunikation in einer systemtheoretisch erkannten Falle sitzt: sie erschöpft sich und ihr Vertrauenspotenzial in Eigeninteressen und Eigenstrukturierung.  </w:t>
      </w:r>
    </w:p>
    <w:p w14:paraId="1F020C7C"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2CA5C20C" w14:textId="63DDF6E4"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Das ermutigt mich</w:t>
      </w:r>
      <w:r w:rsidR="00AA2052" w:rsidRPr="001E4C3B">
        <w:rPr>
          <w:rFonts w:ascii="Times New Roman" w:eastAsia="Times New Roman" w:hAnsi="Times New Roman" w:cs="Times New Roman"/>
          <w:color w:val="000000" w:themeColor="text1"/>
          <w:sz w:val="22"/>
          <w:szCs w:val="22"/>
          <w:lang w:eastAsia="de-DE"/>
        </w:rPr>
        <w:t>, einen schon angesprochenen Gedanken noch ausgiebiger zu betonen</w:t>
      </w:r>
      <w:r w:rsidRPr="001E4C3B">
        <w:rPr>
          <w:rFonts w:ascii="Times New Roman" w:eastAsia="Times New Roman" w:hAnsi="Times New Roman" w:cs="Times New Roman"/>
          <w:color w:val="000000" w:themeColor="text1"/>
          <w:sz w:val="22"/>
          <w:szCs w:val="22"/>
          <w:lang w:eastAsia="de-DE"/>
        </w:rPr>
        <w:t>: Wissen und Wissen zu schaffen nicht als Macht, sondern als Verantwortung zu verstehen.</w:t>
      </w:r>
      <w:r w:rsidR="00AA2052" w:rsidRPr="001E4C3B">
        <w:rPr>
          <w:rFonts w:ascii="Times New Roman" w:eastAsia="Times New Roman" w:hAnsi="Times New Roman" w:cs="Times New Roman"/>
          <w:color w:val="000000" w:themeColor="text1"/>
          <w:sz w:val="22"/>
          <w:szCs w:val="22"/>
          <w:lang w:eastAsia="de-DE"/>
        </w:rPr>
        <w:t xml:space="preserve"> Zu den </w:t>
      </w:r>
      <w:r w:rsidR="00AA2052" w:rsidRPr="001E4C3B">
        <w:rPr>
          <w:rFonts w:ascii="Times New Roman" w:eastAsia="Times New Roman" w:hAnsi="Times New Roman" w:cs="Times New Roman"/>
          <w:color w:val="000000" w:themeColor="text1"/>
          <w:sz w:val="22"/>
          <w:szCs w:val="22"/>
          <w:lang w:eastAsia="de-DE"/>
        </w:rPr>
        <w:lastRenderedPageBreak/>
        <w:t>Ordnungsmustern einer demokratisch verfassten und sozial kultivierten Gesellschaft gehört es, dass nicht Macht die Währung ist, mit der es Chancen zu verteilen gäbe, sondern Verantwortung.</w:t>
      </w:r>
    </w:p>
    <w:p w14:paraId="6E120765"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44B2A102"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13D7922F"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Der gesellschaftliche Auftrag der SW verlangt es den Menschen, dessen Strukturen, Kulturen und Kompetenzen der Vergesellschaftung ins Auge zu fassen. Da geht es, neben Beschreibung, Analyse und Interpretation, neben Stimmigkeit und Glaubwürdigkeit</w:t>
      </w:r>
    </w:p>
    <w:p w14:paraId="500FE15A"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Erstens um die theoretische Würde der Wissenschaft: Theorien machen dann Sinn, wenn sie die Routinen des Alltagsdenkens unterbrechen. Oder noch deutlicher: Um Sinn zu machen, braucht es die bewusste Unterbrechung der Alltagsroutinen des Denkens,</w:t>
      </w:r>
    </w:p>
    <w:p w14:paraId="0C451017"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 xml:space="preserve">Und zweitens geht es  um die prophetische Leistung von Wissenschaft- etwas Zukünftiges aufgrund bestimmter Kenntnisse voraussagen oder ankündigen zu können; im Sinne der wort-engeren und der verantwortungsbewussteren Übersetzung von </w:t>
      </w:r>
      <w:r w:rsidRPr="001E4C3B">
        <w:rPr>
          <w:rFonts w:ascii="Times New Roman" w:eastAsia="Times New Roman" w:hAnsi="Times New Roman" w:cs="Times New Roman"/>
          <w:i/>
          <w:color w:val="000000" w:themeColor="text1"/>
          <w:sz w:val="22"/>
          <w:szCs w:val="22"/>
          <w:lang w:eastAsia="de-DE"/>
        </w:rPr>
        <w:t>prophanaiein</w:t>
      </w:r>
      <w:r w:rsidRPr="001E4C3B">
        <w:rPr>
          <w:rFonts w:ascii="Times New Roman" w:eastAsia="Times New Roman" w:hAnsi="Times New Roman" w:cs="Times New Roman"/>
          <w:color w:val="000000" w:themeColor="text1"/>
          <w:sz w:val="22"/>
          <w:szCs w:val="22"/>
          <w:lang w:eastAsia="de-DE"/>
        </w:rPr>
        <w:t xml:space="preserve"> , das Notwendende nicht vorhersagen, sondern es hervorsagen. Die Schwierigkeit dabei ist allerdings, wie schon angesprochen, die Wissensverständigung, aber nicht die Kommunikation im Sinne der Übersetzung der Deutungsmächtigkeit der wissenschaftlichen Milieusprache in eine Allgemeinsprache, sondern Wissensverständigung in ihrem sozial-ästhetischen Sinn. </w:t>
      </w:r>
    </w:p>
    <w:p w14:paraId="50870664"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670D0178"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 xml:space="preserve">Wahrnehmung, Verständigung und Verstehen als Grundlagen vernunftgeleiteten Handelns ereignen sich nicht nur - und vielleicht gar nicht zuerst – in den logischen Sphären der Kognition, sondern in solchen der Ästhetik: im Scheinbaren, wie und in welchen Ordnungen etwas erscheint, in Erscheinung tritt und welchen Anschein etwas hat. Die entsprechenden Theorien oder Theoreme muss ich hier nicht ansprechen. Wir kennen sie alle. Wir und alle diese Theorien wissen, dass, um für etwas ein Verständnis zu erreichen, es auch ein Zugeständnis braucht: das der differentiellen Zu-Ordnung. Ein-Ordnen, und Zu-Ordnen sind Ästhetik-logische An-Ordnungen, die über des bloße Gefallen hinausgehen. Sie geschehen um des Zurecht-Rückens wegen. Die Zurecht-Ordnungen sind aber nicht objekteigene Ordnungsmuster, sondern subjekt-typische Zuordnungen. Die Dinge repräsentieren jene Ordnung, in denen und in deren Interesse wir sie beobachten. </w:t>
      </w:r>
    </w:p>
    <w:p w14:paraId="78FE3BF2"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4C4EAD92" w14:textId="47EA71E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 xml:space="preserve">Ich fokussiere hier meine Überlegungen auf die Begriffe Beobachten, Erscheinen, Verstehen und auf deren wechselseitige </w:t>
      </w:r>
      <w:r w:rsidR="001C095F" w:rsidRPr="001E4C3B">
        <w:rPr>
          <w:rFonts w:ascii="Times New Roman" w:eastAsia="Times New Roman" w:hAnsi="Times New Roman" w:cs="Times New Roman"/>
          <w:color w:val="000000" w:themeColor="text1"/>
          <w:sz w:val="22"/>
          <w:szCs w:val="22"/>
          <w:lang w:eastAsia="de-DE"/>
        </w:rPr>
        <w:t xml:space="preserve">(kontextuelle) </w:t>
      </w:r>
      <w:r w:rsidRPr="001E4C3B">
        <w:rPr>
          <w:rFonts w:ascii="Times New Roman" w:eastAsia="Times New Roman" w:hAnsi="Times New Roman" w:cs="Times New Roman"/>
          <w:color w:val="000000" w:themeColor="text1"/>
          <w:sz w:val="22"/>
          <w:szCs w:val="22"/>
          <w:lang w:eastAsia="de-DE"/>
        </w:rPr>
        <w:t>Verwiesenheit. Weil ich gerne in die Weite assoziiere und hier einen weiten Bogen in kurzer Zeit bewältigen möchte, erlaube ich mi</w:t>
      </w:r>
      <w:r w:rsidR="00850565" w:rsidRPr="001E4C3B">
        <w:rPr>
          <w:rFonts w:ascii="Times New Roman" w:eastAsia="Times New Roman" w:hAnsi="Times New Roman" w:cs="Times New Roman"/>
          <w:color w:val="000000" w:themeColor="text1"/>
          <w:sz w:val="22"/>
          <w:szCs w:val="22"/>
          <w:lang w:eastAsia="de-DE"/>
        </w:rPr>
        <w:t>r,</w:t>
      </w:r>
      <w:r w:rsidRPr="001E4C3B">
        <w:rPr>
          <w:rFonts w:ascii="Times New Roman" w:eastAsia="Times New Roman" w:hAnsi="Times New Roman" w:cs="Times New Roman"/>
          <w:color w:val="000000" w:themeColor="text1"/>
          <w:sz w:val="22"/>
          <w:szCs w:val="22"/>
          <w:lang w:eastAsia="de-DE"/>
        </w:rPr>
        <w:t xml:space="preserve"> mich</w:t>
      </w:r>
      <w:r w:rsidR="00850565" w:rsidRPr="001E4C3B">
        <w:rPr>
          <w:rFonts w:ascii="Times New Roman" w:eastAsia="Times New Roman" w:hAnsi="Times New Roman" w:cs="Times New Roman"/>
          <w:color w:val="000000" w:themeColor="text1"/>
          <w:sz w:val="22"/>
          <w:szCs w:val="22"/>
          <w:lang w:eastAsia="de-DE"/>
        </w:rPr>
        <w:t xml:space="preserve"> hier</w:t>
      </w:r>
      <w:r w:rsidRPr="001E4C3B">
        <w:rPr>
          <w:rFonts w:ascii="Times New Roman" w:eastAsia="Times New Roman" w:hAnsi="Times New Roman" w:cs="Times New Roman"/>
          <w:color w:val="000000" w:themeColor="text1"/>
          <w:sz w:val="22"/>
          <w:szCs w:val="22"/>
          <w:lang w:eastAsia="de-DE"/>
        </w:rPr>
        <w:t xml:space="preserve"> auf einen vorbereiteten Gedankengang zu konzentrieren:</w:t>
      </w:r>
    </w:p>
    <w:p w14:paraId="0165A138"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32E69964"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53976613"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 xml:space="preserve">Die Wissenschaftssprache ist eine Milieusprache mit milieutypischen Kriterien und Kontrollen der Diskursivität. Die Rück-Übersetzung in die Alltagssprache ist nicht gleich einer Um-Schreibung der </w:t>
      </w:r>
      <w:r w:rsidRPr="001E4C3B">
        <w:rPr>
          <w:rFonts w:ascii="Times New Roman" w:eastAsia="Times New Roman" w:hAnsi="Times New Roman" w:cs="Times New Roman"/>
          <w:color w:val="000000" w:themeColor="text1"/>
          <w:sz w:val="22"/>
          <w:szCs w:val="22"/>
          <w:lang w:eastAsia="de-DE"/>
        </w:rPr>
        <w:lastRenderedPageBreak/>
        <w:t>Partitur von einer Dur- Version in eine Moll-Version, oder der einfachere Fassung eines Klavierauszugs einer Orchester-Partitur. Da geht es nicht um das Wiedererkennen von Noten,  Wörtern und Begriffen, sondern, weil es sich um unterschiedliche Kompositionen handelt, um das Erkennen, bzw. Verstehehen, um das Einatmen und Einhirnen der ästhetisch-logischen Sphäre. Die Sphäre, die komplexe Musikalität der Theorie bezieht sich nicht unbedingt auf die Logik der Vernünftigkeit, sondern auf die Vernünftigkeit der Logik, deren Leistung ja darin besteht, Komplexität zu produzieren, das Ungedachte denkbar und das Unbedachte denkenswert zu machen.</w:t>
      </w:r>
    </w:p>
    <w:p w14:paraId="7233B696"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44F08C2E"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5B3EABEF"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Zur Logik der Beobachtung gehört die – zugegeben: konstruktivistisch gesetzte - Reflexion, dass wir im Falle von konzeptuell generierten Begriffen, die eigentlich den Fundus der Sozialwissenschaft ausmachen - wie Kommunikation, Gesellschaft, Medien, Identität Rolle etc - die Kontextualität, Referenzialität und Intertextualität von Beobachten und Erscheinen theoretisch in Rechnung stellen müssen. Um das auf eine einfach gestrickte Gleichung herunterzubrechen:  Wenn wir etwas beobachten, beobachten wir nicht etwas, also ein Objekt, sondern wir beobachten wie wir etwas beobachten, wie wir im Wege der Beobachtung etwas zu einem  Objekt kulturell eingeübter (programmierter) Ordnung vergegenständlichen. Das Erscheinen eines so objektivierten Vorganges ist die Spiegelung der kulturellen Vernunft (der Deutungsordnung) der Beobachtung.</w:t>
      </w:r>
    </w:p>
    <w:p w14:paraId="0E56C6E5"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3218F537"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 xml:space="preserve"> </w:t>
      </w:r>
    </w:p>
    <w:p w14:paraId="02841766"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Kommunikation ist ein Vernunftmodell -  sowohl der Beobachtung wie auch des Handelns, vielleicht richtiger: ein Vernunftgebrauchsmodell von Verstehen und Verständigung.  In diesem Sinne ist sie ein Konzept, mit dem wir beschreiben, wie wir etwas beobachten und deuten: Fakten, Aktionen, Ereignisse, Gegenständlichkeiten, Gegebenheiten, Verhältnisse, Gemachtes, Machbares und Machenswertes, Erlebtes und Erfahrens, Erlebbares und Erfahrbares, Gedachtes, Denkbares und Denkenswertes. Damit ist schon gesagt, dass, wo und wenn wir sie tun, also als Handlung setzen, natureigene Ressourcen der Beobachtung kulturähnlich (also deutungsgebend) gebrauchen. Das gilt für jede Form und für jedwede Verständigung: wir verständigen uns begrifflich-symbolisch nicht über Gegenstände, sondern über in Muster des Erscheinens komponierte Vergegenständlichungen. Damit ist eben nicht nur ein Gegenstand von einem zu einem anderen Blick verschoben, sondern immer auch und eigentlich: die ästhetische Deutung dessen, wovon man spricht.</w:t>
      </w:r>
    </w:p>
    <w:p w14:paraId="2082646C"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7D9C021A" w14:textId="6621EBBB" w:rsidR="00673C66" w:rsidRPr="001E4C3B" w:rsidRDefault="00673C66" w:rsidP="00FF7641">
      <w:pPr>
        <w:spacing w:line="360" w:lineRule="auto"/>
        <w:rPr>
          <w:rFonts w:ascii="Times New Roman" w:eastAsia="Times New Roman" w:hAnsi="Times New Roman" w:cs="Times New Roman"/>
          <w:color w:val="000000" w:themeColor="text1"/>
          <w:sz w:val="22"/>
          <w:szCs w:val="22"/>
          <w:lang w:eastAsia="de-DE"/>
        </w:rPr>
      </w:pPr>
    </w:p>
    <w:p w14:paraId="21C63357" w14:textId="3971B4FB" w:rsidR="00673C66" w:rsidRPr="001E4C3B" w:rsidRDefault="00CC5E08"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5. Reduktion und Produktion: die Pole der Verständlichkeit</w:t>
      </w:r>
    </w:p>
    <w:p w14:paraId="3C3FE01D" w14:textId="77777777" w:rsidR="00CC5E08" w:rsidRPr="001E4C3B" w:rsidRDefault="00CC5E08" w:rsidP="00FF7641">
      <w:pPr>
        <w:spacing w:line="360" w:lineRule="auto"/>
        <w:rPr>
          <w:rFonts w:ascii="Times New Roman" w:eastAsia="Times New Roman" w:hAnsi="Times New Roman" w:cs="Times New Roman"/>
          <w:color w:val="000000" w:themeColor="text1"/>
          <w:sz w:val="22"/>
          <w:szCs w:val="22"/>
          <w:lang w:eastAsia="de-DE"/>
        </w:rPr>
      </w:pPr>
    </w:p>
    <w:p w14:paraId="455337D6" w14:textId="79858B54"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 xml:space="preserve">Wissenschaft bedient sich </w:t>
      </w:r>
      <w:r w:rsidR="0047055D" w:rsidRPr="001E4C3B">
        <w:rPr>
          <w:rFonts w:ascii="Times New Roman" w:eastAsia="Times New Roman" w:hAnsi="Times New Roman" w:cs="Times New Roman"/>
          <w:color w:val="000000" w:themeColor="text1"/>
          <w:sz w:val="22"/>
          <w:szCs w:val="22"/>
          <w:lang w:eastAsia="de-DE"/>
        </w:rPr>
        <w:t>allen</w:t>
      </w:r>
      <w:r w:rsidRPr="001E4C3B">
        <w:rPr>
          <w:rFonts w:ascii="Times New Roman" w:eastAsia="Times New Roman" w:hAnsi="Times New Roman" w:cs="Times New Roman"/>
          <w:color w:val="000000" w:themeColor="text1"/>
          <w:sz w:val="22"/>
          <w:szCs w:val="22"/>
          <w:lang w:eastAsia="de-DE"/>
        </w:rPr>
        <w:t xml:space="preserve">falls grammatikalischer Logik, sie macht </w:t>
      </w:r>
      <w:r w:rsidR="00CC5E08" w:rsidRPr="001E4C3B">
        <w:rPr>
          <w:rFonts w:ascii="Times New Roman" w:eastAsia="Times New Roman" w:hAnsi="Times New Roman" w:cs="Times New Roman"/>
          <w:color w:val="000000" w:themeColor="text1"/>
          <w:sz w:val="22"/>
          <w:szCs w:val="22"/>
          <w:lang w:eastAsia="de-DE"/>
        </w:rPr>
        <w:t>Zusammenhänge</w:t>
      </w:r>
      <w:r w:rsidRPr="001E4C3B">
        <w:rPr>
          <w:rFonts w:ascii="Times New Roman" w:eastAsia="Times New Roman" w:hAnsi="Times New Roman" w:cs="Times New Roman"/>
          <w:color w:val="000000" w:themeColor="text1"/>
          <w:sz w:val="22"/>
          <w:szCs w:val="22"/>
          <w:lang w:eastAsia="de-DE"/>
        </w:rPr>
        <w:t xml:space="preserve"> evident durch ihre Grammatik, aber sie ist nicht ihre Grammatik, nicht ihre Mathematizität. Die Logik der </w:t>
      </w:r>
      <w:r w:rsidRPr="001E4C3B">
        <w:rPr>
          <w:rFonts w:ascii="Times New Roman" w:eastAsia="Times New Roman" w:hAnsi="Times New Roman" w:cs="Times New Roman"/>
          <w:color w:val="000000" w:themeColor="text1"/>
          <w:sz w:val="22"/>
          <w:szCs w:val="22"/>
          <w:lang w:eastAsia="de-DE"/>
        </w:rPr>
        <w:lastRenderedPageBreak/>
        <w:t>Wissenschaft ist nicht hinreichend evident durch mathematische Formalisierung. Allerdings vermittelt die mathematische Formalsprache eine logisch-vernünftig organisierte Ordnung. Formalisierung ordnet und</w:t>
      </w:r>
      <w:r w:rsidR="00850565" w:rsidRPr="001E4C3B">
        <w:rPr>
          <w:rFonts w:ascii="Times New Roman" w:eastAsia="Times New Roman" w:hAnsi="Times New Roman" w:cs="Times New Roman"/>
          <w:color w:val="000000" w:themeColor="text1"/>
          <w:sz w:val="22"/>
          <w:szCs w:val="22"/>
          <w:lang w:eastAsia="de-DE"/>
        </w:rPr>
        <w:t xml:space="preserve"> ermöglicht (verleitet zu) Klassifikation</w:t>
      </w:r>
      <w:r w:rsidRPr="001E4C3B">
        <w:rPr>
          <w:rFonts w:ascii="Times New Roman" w:eastAsia="Times New Roman" w:hAnsi="Times New Roman" w:cs="Times New Roman"/>
          <w:color w:val="000000" w:themeColor="text1"/>
          <w:sz w:val="22"/>
          <w:szCs w:val="22"/>
          <w:lang w:eastAsia="de-DE"/>
        </w:rPr>
        <w:t xml:space="preserve"> – mit der scheinbaren Evidenz, aber auch dem Risiko der affirmativen Schematisierung. Denn, was sie ordnet, ist nicht, </w:t>
      </w:r>
      <w:r w:rsidR="005528BF" w:rsidRPr="001E4C3B">
        <w:rPr>
          <w:rFonts w:ascii="Times New Roman" w:eastAsia="Times New Roman" w:hAnsi="Times New Roman" w:cs="Times New Roman"/>
          <w:color w:val="000000" w:themeColor="text1"/>
          <w:sz w:val="22"/>
          <w:szCs w:val="22"/>
          <w:lang w:eastAsia="de-DE"/>
        </w:rPr>
        <w:t>WAS</w:t>
      </w:r>
      <w:r w:rsidRPr="001E4C3B">
        <w:rPr>
          <w:rFonts w:ascii="Times New Roman" w:eastAsia="Times New Roman" w:hAnsi="Times New Roman" w:cs="Times New Roman"/>
          <w:color w:val="000000" w:themeColor="text1"/>
          <w:sz w:val="22"/>
          <w:szCs w:val="22"/>
          <w:lang w:eastAsia="de-DE"/>
        </w:rPr>
        <w:t xml:space="preserve"> wir beobachten, sondern WIE wir beobachten. </w:t>
      </w:r>
      <w:r w:rsidR="005528BF" w:rsidRPr="001E4C3B">
        <w:rPr>
          <w:rFonts w:ascii="Times New Roman" w:eastAsia="Times New Roman" w:hAnsi="Times New Roman" w:cs="Times New Roman"/>
          <w:color w:val="000000" w:themeColor="text1"/>
          <w:sz w:val="22"/>
          <w:szCs w:val="22"/>
          <w:lang w:eastAsia="de-DE"/>
        </w:rPr>
        <w:t>Sie gibt einen arithmetrisch schematisierten Algorithmus vor, der sich möglicherweise in zirkulärer Bestätigung gefällt. Wenn dann nicht die Logik der Forschung bewusst Routinen unterbrechend eingreift, läuft man Gefahr, den Unbequemlichkeiten emanzipat</w:t>
      </w:r>
      <w:r w:rsidR="00875EC5" w:rsidRPr="001E4C3B">
        <w:rPr>
          <w:rFonts w:ascii="Times New Roman" w:eastAsia="Times New Roman" w:hAnsi="Times New Roman" w:cs="Times New Roman"/>
          <w:color w:val="000000" w:themeColor="text1"/>
          <w:sz w:val="22"/>
          <w:szCs w:val="22"/>
          <w:lang w:eastAsia="de-DE"/>
        </w:rPr>
        <w:t xml:space="preserve">orisch gestimmter </w:t>
      </w:r>
      <w:r w:rsidR="005528BF" w:rsidRPr="001E4C3B">
        <w:rPr>
          <w:rFonts w:ascii="Times New Roman" w:eastAsia="Times New Roman" w:hAnsi="Times New Roman" w:cs="Times New Roman"/>
          <w:color w:val="000000" w:themeColor="text1"/>
          <w:sz w:val="22"/>
          <w:szCs w:val="22"/>
          <w:lang w:eastAsia="de-DE"/>
        </w:rPr>
        <w:t>Theorien auszuweichen</w:t>
      </w:r>
      <w:r w:rsidR="00875EC5" w:rsidRPr="001E4C3B">
        <w:rPr>
          <w:rFonts w:ascii="Times New Roman" w:eastAsia="Times New Roman" w:hAnsi="Times New Roman" w:cs="Times New Roman"/>
          <w:color w:val="000000" w:themeColor="text1"/>
          <w:sz w:val="22"/>
          <w:szCs w:val="22"/>
          <w:lang w:eastAsia="de-DE"/>
        </w:rPr>
        <w:t>. Eben das ginge oder geht auf Kosten des eingeforderten Innovationspotenzials der Sozialwissenschaft.</w:t>
      </w:r>
    </w:p>
    <w:p w14:paraId="2491EADB"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0CEB8C6F" w14:textId="5E5CB74A"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 xml:space="preserve">In diesem Sinne würde ich mir wünschen, die sozial- und kommunikationswissenschaftliche Expertise ganz bewusst im Interesse der Möglichkeiten, vielleicht auch der Notwendigkeiten emanzipatorischer Aufladung der Kompetenzprofile der Gesellschaftlichkeit einzubringen, das heißt natürlich auch den wissenschaftlichen Betrieb, seine Innen- und Außenreferenzen und die Parameter ihrer Bewertung </w:t>
      </w:r>
      <w:r w:rsidR="00875EC5" w:rsidRPr="001E4C3B">
        <w:rPr>
          <w:rFonts w:ascii="Times New Roman" w:eastAsia="Times New Roman" w:hAnsi="Times New Roman" w:cs="Times New Roman"/>
          <w:color w:val="000000" w:themeColor="text1"/>
          <w:sz w:val="22"/>
          <w:szCs w:val="22"/>
          <w:lang w:eastAsia="de-DE"/>
        </w:rPr>
        <w:t>nach jenen Mustern</w:t>
      </w:r>
      <w:r w:rsidRPr="001E4C3B">
        <w:rPr>
          <w:rFonts w:ascii="Times New Roman" w:eastAsia="Times New Roman" w:hAnsi="Times New Roman" w:cs="Times New Roman"/>
          <w:color w:val="000000" w:themeColor="text1"/>
          <w:sz w:val="22"/>
          <w:szCs w:val="22"/>
          <w:lang w:eastAsia="de-DE"/>
        </w:rPr>
        <w:t xml:space="preserve"> auszurichten, in welchen</w:t>
      </w:r>
      <w:r w:rsidR="00875EC5" w:rsidRPr="001E4C3B">
        <w:rPr>
          <w:rFonts w:ascii="Times New Roman" w:eastAsia="Times New Roman" w:hAnsi="Times New Roman" w:cs="Times New Roman"/>
          <w:color w:val="000000" w:themeColor="text1"/>
          <w:sz w:val="22"/>
          <w:szCs w:val="22"/>
          <w:lang w:eastAsia="de-DE"/>
        </w:rPr>
        <w:t xml:space="preserve"> sie – die Wissenschaft - sich</w:t>
      </w:r>
      <w:r w:rsidRPr="001E4C3B">
        <w:rPr>
          <w:rFonts w:ascii="Times New Roman" w:eastAsia="Times New Roman" w:hAnsi="Times New Roman" w:cs="Times New Roman"/>
          <w:color w:val="000000" w:themeColor="text1"/>
          <w:sz w:val="22"/>
          <w:szCs w:val="22"/>
          <w:lang w:eastAsia="de-DE"/>
        </w:rPr>
        <w:t xml:space="preserve"> theoretisch, forschungslogisch, didaktisch und polit-diskursiv sich de</w:t>
      </w:r>
      <w:r w:rsidR="00875EC5" w:rsidRPr="001E4C3B">
        <w:rPr>
          <w:rFonts w:ascii="Times New Roman" w:eastAsia="Times New Roman" w:hAnsi="Times New Roman" w:cs="Times New Roman"/>
          <w:color w:val="000000" w:themeColor="text1"/>
          <w:sz w:val="22"/>
          <w:szCs w:val="22"/>
          <w:lang w:eastAsia="de-DE"/>
        </w:rPr>
        <w:t>r</w:t>
      </w:r>
      <w:r w:rsidRPr="001E4C3B">
        <w:rPr>
          <w:rFonts w:ascii="Times New Roman" w:eastAsia="Times New Roman" w:hAnsi="Times New Roman" w:cs="Times New Roman"/>
          <w:color w:val="000000" w:themeColor="text1"/>
          <w:sz w:val="22"/>
          <w:szCs w:val="22"/>
          <w:lang w:eastAsia="de-DE"/>
        </w:rPr>
        <w:t xml:space="preserve"> Kontingenzprobleme der Gesellschaftlichkeit von menschlicher Existenz </w:t>
      </w:r>
      <w:r w:rsidR="00875EC5" w:rsidRPr="001E4C3B">
        <w:rPr>
          <w:rFonts w:ascii="Times New Roman" w:eastAsia="Times New Roman" w:hAnsi="Times New Roman" w:cs="Times New Roman"/>
          <w:color w:val="000000" w:themeColor="text1"/>
          <w:sz w:val="22"/>
          <w:szCs w:val="22"/>
          <w:lang w:eastAsia="de-DE"/>
        </w:rPr>
        <w:t>annimmt und sich in ihren Interpretationen verständlich macht</w:t>
      </w:r>
      <w:r w:rsidRPr="001E4C3B">
        <w:rPr>
          <w:rFonts w:ascii="Times New Roman" w:eastAsia="Times New Roman" w:hAnsi="Times New Roman" w:cs="Times New Roman"/>
          <w:color w:val="000000" w:themeColor="text1"/>
          <w:sz w:val="22"/>
          <w:szCs w:val="22"/>
          <w:lang w:eastAsia="de-DE"/>
        </w:rPr>
        <w:t xml:space="preserve">. </w:t>
      </w:r>
    </w:p>
    <w:p w14:paraId="4DF80011"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16487628" w14:textId="77777777" w:rsidR="001C24A6" w:rsidRPr="001E4C3B" w:rsidRDefault="00875EC5"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Verständlichkeit</w:t>
      </w:r>
      <w:r w:rsidR="007C699C" w:rsidRPr="001E4C3B">
        <w:rPr>
          <w:rFonts w:ascii="Times New Roman" w:eastAsia="Times New Roman" w:hAnsi="Times New Roman" w:cs="Times New Roman"/>
          <w:color w:val="000000" w:themeColor="text1"/>
          <w:sz w:val="22"/>
          <w:szCs w:val="22"/>
          <w:lang w:eastAsia="de-DE"/>
        </w:rPr>
        <w:t xml:space="preserve"> ist im Kontext von Wissenschaft</w:t>
      </w:r>
      <w:r w:rsidR="005E221B" w:rsidRPr="001E4C3B">
        <w:rPr>
          <w:rFonts w:ascii="Times New Roman" w:eastAsia="Times New Roman" w:hAnsi="Times New Roman" w:cs="Times New Roman"/>
          <w:color w:val="000000" w:themeColor="text1"/>
          <w:sz w:val="22"/>
          <w:szCs w:val="22"/>
          <w:lang w:eastAsia="de-DE"/>
        </w:rPr>
        <w:t xml:space="preserve"> ein Charaktermerkmal besonderer Art: verständlich ist man</w:t>
      </w:r>
      <w:r w:rsidR="007C699C" w:rsidRPr="001E4C3B">
        <w:rPr>
          <w:rFonts w:ascii="Times New Roman" w:eastAsia="Times New Roman" w:hAnsi="Times New Roman" w:cs="Times New Roman"/>
          <w:color w:val="000000" w:themeColor="text1"/>
          <w:sz w:val="22"/>
          <w:szCs w:val="22"/>
          <w:lang w:eastAsia="de-DE"/>
        </w:rPr>
        <w:t xml:space="preserve"> – gemäß des topographischen Bildes, das dem Begriff Verstehen eingeschrieben ist,</w:t>
      </w:r>
      <w:r w:rsidR="005E221B" w:rsidRPr="001E4C3B">
        <w:rPr>
          <w:rFonts w:ascii="Times New Roman" w:eastAsia="Times New Roman" w:hAnsi="Times New Roman" w:cs="Times New Roman"/>
          <w:color w:val="000000" w:themeColor="text1"/>
          <w:sz w:val="22"/>
          <w:szCs w:val="22"/>
          <w:lang w:eastAsia="de-DE"/>
        </w:rPr>
        <w:t xml:space="preserve"> nicht durch</w:t>
      </w:r>
      <w:r w:rsidR="007C699C" w:rsidRPr="001E4C3B">
        <w:rPr>
          <w:rFonts w:ascii="Times New Roman" w:eastAsia="Times New Roman" w:hAnsi="Times New Roman" w:cs="Times New Roman"/>
          <w:color w:val="000000" w:themeColor="text1"/>
          <w:sz w:val="22"/>
          <w:szCs w:val="22"/>
          <w:lang w:eastAsia="de-DE"/>
        </w:rPr>
        <w:t xml:space="preserve"> topografische</w:t>
      </w:r>
      <w:r w:rsidR="005E221B" w:rsidRPr="001E4C3B">
        <w:rPr>
          <w:rFonts w:ascii="Times New Roman" w:eastAsia="Times New Roman" w:hAnsi="Times New Roman" w:cs="Times New Roman"/>
          <w:color w:val="000000" w:themeColor="text1"/>
          <w:sz w:val="22"/>
          <w:szCs w:val="22"/>
          <w:lang w:eastAsia="de-DE"/>
        </w:rPr>
        <w:t xml:space="preserve"> Anpassung</w:t>
      </w:r>
      <w:r w:rsidR="007C699C" w:rsidRPr="001E4C3B">
        <w:rPr>
          <w:rFonts w:ascii="Times New Roman" w:eastAsia="Times New Roman" w:hAnsi="Times New Roman" w:cs="Times New Roman"/>
          <w:color w:val="000000" w:themeColor="text1"/>
          <w:sz w:val="22"/>
          <w:szCs w:val="22"/>
          <w:lang w:eastAsia="de-DE"/>
        </w:rPr>
        <w:t xml:space="preserve"> („normal verständlich“)</w:t>
      </w:r>
      <w:r w:rsidR="005E221B" w:rsidRPr="001E4C3B">
        <w:rPr>
          <w:rFonts w:ascii="Times New Roman" w:eastAsia="Times New Roman" w:hAnsi="Times New Roman" w:cs="Times New Roman"/>
          <w:color w:val="000000" w:themeColor="text1"/>
          <w:sz w:val="22"/>
          <w:szCs w:val="22"/>
          <w:lang w:eastAsia="de-DE"/>
        </w:rPr>
        <w:t>, sondern durch eine topologische Anforderung</w:t>
      </w:r>
      <w:r w:rsidR="007C699C" w:rsidRPr="001E4C3B">
        <w:rPr>
          <w:rFonts w:ascii="Times New Roman" w:eastAsia="Times New Roman" w:hAnsi="Times New Roman" w:cs="Times New Roman"/>
          <w:color w:val="000000" w:themeColor="text1"/>
          <w:sz w:val="22"/>
          <w:szCs w:val="22"/>
          <w:lang w:eastAsia="de-DE"/>
        </w:rPr>
        <w:t>, sich auf das (auch) Vorstellbare einzustellen. Die Logik des Begriffes verlangt die Veränderung des Blickwinkels oder der Blickrichtung, die Umstellung der Einstellung.</w:t>
      </w:r>
      <w:r w:rsidR="005E221B" w:rsidRPr="001E4C3B">
        <w:rPr>
          <w:rFonts w:ascii="Times New Roman" w:eastAsia="Times New Roman" w:hAnsi="Times New Roman" w:cs="Times New Roman"/>
          <w:color w:val="000000" w:themeColor="text1"/>
          <w:sz w:val="22"/>
          <w:szCs w:val="22"/>
          <w:lang w:eastAsia="de-DE"/>
        </w:rPr>
        <w:t xml:space="preserve"> Würde man nur „verstehen“, was man schon (oder weil man es schon) weiß (wo man schon steht), wäre keine Bewegung geschehen, die </w:t>
      </w:r>
      <w:r w:rsidR="001C24A6" w:rsidRPr="001E4C3B">
        <w:rPr>
          <w:rFonts w:ascii="Times New Roman" w:eastAsia="Times New Roman" w:hAnsi="Times New Roman" w:cs="Times New Roman"/>
          <w:color w:val="000000" w:themeColor="text1"/>
          <w:sz w:val="22"/>
          <w:szCs w:val="22"/>
          <w:lang w:eastAsia="de-DE"/>
        </w:rPr>
        <w:t xml:space="preserve">eine Veränderung der Blickrichtung (Perspektive) oder der Selbstausrichtung der Beobachtung rechtfertigen würde. </w:t>
      </w:r>
    </w:p>
    <w:p w14:paraId="436B1EAD" w14:textId="77777777" w:rsidR="001C24A6" w:rsidRPr="001E4C3B" w:rsidRDefault="001C24A6" w:rsidP="00FF7641">
      <w:pPr>
        <w:spacing w:line="360" w:lineRule="auto"/>
        <w:rPr>
          <w:rFonts w:ascii="Times New Roman" w:eastAsia="Times New Roman" w:hAnsi="Times New Roman" w:cs="Times New Roman"/>
          <w:color w:val="000000" w:themeColor="text1"/>
          <w:sz w:val="22"/>
          <w:szCs w:val="22"/>
          <w:lang w:eastAsia="de-DE"/>
        </w:rPr>
      </w:pPr>
    </w:p>
    <w:p w14:paraId="3E277560" w14:textId="452057D3"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Verständigung ist die kulturelle Beschreibung eines naturähnlichen Geschehens. Es ist der Stand, vielleicht auch das (dem Menschen zugedachte aufrechte) Stehen, das es ermöglicht oder gewährleistet  etwas zu beobachten, um dann</w:t>
      </w:r>
      <w:r w:rsidR="001C24A6" w:rsidRPr="001E4C3B">
        <w:rPr>
          <w:rFonts w:ascii="Times New Roman" w:eastAsia="Times New Roman" w:hAnsi="Times New Roman" w:cs="Times New Roman"/>
          <w:color w:val="000000" w:themeColor="text1"/>
          <w:sz w:val="22"/>
          <w:szCs w:val="22"/>
          <w:lang w:eastAsia="de-DE"/>
        </w:rPr>
        <w:t xml:space="preserve"> aus dieser Stellung</w:t>
      </w:r>
      <w:r w:rsidRPr="001E4C3B">
        <w:rPr>
          <w:rFonts w:ascii="Times New Roman" w:eastAsia="Times New Roman" w:hAnsi="Times New Roman" w:cs="Times New Roman"/>
          <w:color w:val="000000" w:themeColor="text1"/>
          <w:sz w:val="22"/>
          <w:szCs w:val="22"/>
          <w:lang w:eastAsia="de-DE"/>
        </w:rPr>
        <w:t xml:space="preserve"> etwas zu verstehen; was impliziert, dass beim Verstehen auch ein Stand, das Stehen, der Standort oder der Standpunkt verändert wird, werden kann, werden soll oder auch werden muss – vor allem dann, wenn logische Folgen des Verstehens auf dem Spiel stehen.  Was sich dann dabei ändert, ist nicht nur, was wir beobachten, sondern vor allem, wie wir etwas beobachten. </w:t>
      </w:r>
    </w:p>
    <w:p w14:paraId="0ACEBE9E"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3873659A"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lastRenderedPageBreak/>
        <w:t xml:space="preserve">Verstehen ist demnach ein Geschehen der Verdeutlichung, der Zuordnung einer Deutung der Beobachtung zu einer für vernünftig gehaltenen Version der Ordnung, um sie  ästhetisch als eindeutig zu verifizieren. Denn beim Beobachten kann man ein naturähnliches und ein naturverschiedenes Beobachten annehmen. Das Beobachten ist ja selbst schon ein naturverschiedener, aber ein kulturgleicher Vorgang, der sich am Vernunftpotential oder an einem Vernunftziel ausrichtet. In diesem Sinne ist Verstehen ein auf Vernunft ausgerichtetes, die mögliche Verschiedenheit der Standpunkte einberechnendes Beobachten, um auf dieser Basis auch unterscheiden oder entscheiden zu können, aus welchem Stand und in welcher Haltung man etwas glauben oder wissen kann, für möglich oder ermöglichbar, für bewiesen oder für beweisbar halten kann. </w:t>
      </w:r>
    </w:p>
    <w:p w14:paraId="22242C8E" w14:textId="77777777" w:rsidR="001C24A6" w:rsidRPr="001E4C3B" w:rsidRDefault="001C24A6" w:rsidP="00FF7641">
      <w:pPr>
        <w:spacing w:line="360" w:lineRule="auto"/>
        <w:rPr>
          <w:rFonts w:ascii="Times New Roman" w:eastAsia="Times New Roman" w:hAnsi="Times New Roman" w:cs="Times New Roman"/>
          <w:color w:val="000000" w:themeColor="text1"/>
          <w:sz w:val="22"/>
          <w:szCs w:val="22"/>
          <w:lang w:eastAsia="de-DE"/>
        </w:rPr>
      </w:pPr>
    </w:p>
    <w:p w14:paraId="29D6AA9C" w14:textId="58F0AE7C"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Verstehen lässt sich – im Umfeld de</w:t>
      </w:r>
      <w:r w:rsidR="001C24A6" w:rsidRPr="001E4C3B">
        <w:rPr>
          <w:rFonts w:ascii="Times New Roman" w:eastAsia="Times New Roman" w:hAnsi="Times New Roman" w:cs="Times New Roman"/>
          <w:color w:val="000000" w:themeColor="text1"/>
          <w:sz w:val="22"/>
          <w:szCs w:val="22"/>
          <w:lang w:eastAsia="de-DE"/>
        </w:rPr>
        <w:t xml:space="preserve">s </w:t>
      </w:r>
      <w:r w:rsidRPr="001E4C3B">
        <w:rPr>
          <w:rFonts w:ascii="Times New Roman" w:eastAsia="Times New Roman" w:hAnsi="Times New Roman" w:cs="Times New Roman"/>
          <w:color w:val="000000" w:themeColor="text1"/>
          <w:sz w:val="22"/>
          <w:szCs w:val="22"/>
          <w:lang w:eastAsia="de-DE"/>
        </w:rPr>
        <w:t>hier reflektierten The</w:t>
      </w:r>
      <w:r w:rsidR="001C24A6" w:rsidRPr="001E4C3B">
        <w:rPr>
          <w:rFonts w:ascii="Times New Roman" w:eastAsia="Times New Roman" w:hAnsi="Times New Roman" w:cs="Times New Roman"/>
          <w:color w:val="000000" w:themeColor="text1"/>
          <w:sz w:val="22"/>
          <w:szCs w:val="22"/>
          <w:lang w:eastAsia="de-DE"/>
        </w:rPr>
        <w:t>mas</w:t>
      </w:r>
      <w:r w:rsidRPr="001E4C3B">
        <w:rPr>
          <w:rFonts w:ascii="Times New Roman" w:eastAsia="Times New Roman" w:hAnsi="Times New Roman" w:cs="Times New Roman"/>
          <w:color w:val="000000" w:themeColor="text1"/>
          <w:sz w:val="22"/>
          <w:szCs w:val="22"/>
          <w:lang w:eastAsia="de-DE"/>
        </w:rPr>
        <w:t xml:space="preserve"> -  differenzieren als Alltagsverstehen und Wissenschaftsverstehen. Die beiden Sphären des Verstehens überlappen einander, weil beide als Vernunftgebrauch der Beobachtung gedacht werden können, die eine eher intuitiv- reproduktiv, die andere eher methodisch-produktiv ausgerichtet. Nur nebenbei erwähnt sei hier, dass diese Version der Deutung des Verstehens als vernunftbasierte oder auch vernunftgenerierende Beobachtung erst möglich ist, wenn man Kommunikation im Paradigma bzw. im Modus geteilter und teilbarer Beobachtung denkt und nicht in dem von Aktion, Interaktion oder Transaktion. Aber das ist eine erkenntnistheoretische Baustelle, die ich hier nicht aufmachen möchte. </w:t>
      </w:r>
    </w:p>
    <w:p w14:paraId="2B5BEA88"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00411E4E"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 xml:space="preserve">Was schon für die Alltagsbeobachtung gilt, ist im Kontext der logisch-methodischen umso auffälliger: Beobachtung geschieht nicht zufällig. Was sich beobachten lässt, fällt uns nicht zu, sondern es fällt uns auf – und zwar in dem Sinne, dass wir es zum Fall machen. Beobachten ist Vernunftgebrauch, erst recht, wenn wir Wissen schaffen wollen: Dann es ist der Gebrauch von Vernunftmodellen, von theoretisch logisierten  Konfigurationen des Erscheinens. In dem Maße, in dem wir eine Beobachtung begehen (Methode), sind es nicht die Phänomene, die uns erscheinen, sondern wir sind es, die bescheinigen, was wir denken, zum Fall machen zu können, mitunter zu sollen. </w:t>
      </w:r>
    </w:p>
    <w:p w14:paraId="5D3440F8"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38AD517F"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Diese aktive Ausdeutung der Beobachtung wirft im Kontext der Alltagsbeschreibung von Kommunikation ein verdeutlichendes Licht auf den Begriff des Verstehens als Möglichkeit, besser: als Kompetenz (Zuständigkeit, Verantwortung, Kapazität, Fertigkeit) als Vernunftgebrauch in repressiver oder emanzipatorischer Auslegung , sie macht aber im Kontext wissenschaftlicher Beobachtung einmal mehr deutlich, was Theorien sind und was wir von ihnen erwarten können, dass sie leisten: nämlich die bewusste (in diesem Sinne emanzipatorische) Denkens, um etwas zum Fall des Aufscheinens machen zu können, was von sich aus nicht so ohne Weiteres fällig würde. Wissenschaft ist eine Agenda des Denkens die man setzt, um Wirklichkeit und Relevanz zu experimentieren. Das gibt dem Satz von Wittgenstein: die Welt ist alles, was der Fall ist, eine emanzipatorische Deutung: die Welt ist alles, was der Fall sein kann bzw. was man zum Fall machen kann.</w:t>
      </w:r>
    </w:p>
    <w:p w14:paraId="6C1C5079"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15481BE9"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Das geschieht dann, wenn man kontextualisiert und korreliert. Alles Verstehen, sowohl das der Alltags- , wie auch das der methodologischen Beobachtung, wird erst möglich durch vernunftgeführte Bezugssetzungen. Diese ermöglichen das Unterscheiden auf der Basis des Ordnens und das Klassifizieren auf der Basis der Wertvermutung.</w:t>
      </w:r>
    </w:p>
    <w:p w14:paraId="0A636721"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22781A48"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Im Hintergrund des Alltagsverstehens steht allerdings die Möglichkeit der Täuschung. Die Möglichkeit der Täuschung thematisiert das anthropologische Existenzdilemma, dem gemäß es (um Foucault zu interpretieren) es möglichweise die Bestimmung des Menschen ist unbestimmt zu sein. Da wir nicht wissen, was es bedeutet, dass wir sind wie wir sind und tun wie wir tun, suchen wir uns in mögliche Deutungen auszutauschen und existentiell zu bestimmen. Das kann logisch nur möglich sein, weil nichts sich aus sich bestimmt oder bestimmen kann, sondern bestimmt werden will oder bestimmt werden muss. Das, was natürlich ist, natus – aus sich generiert und geboren, hat keine Ordnung, keine Bestimmung an sich. Alle Ordnung ist kulturell zugeeignet und zugedacht. Dass die Paradigmen der Zuordnung verschieden sind oder verschieden sein können, begründet und bestätigt zum einen die Logik der Freiheit, zum andern ist es die Bedingung der Möglichkeit, aber auch der Notwendigkeit, auch der Zumutung der Konstruktion von Wirklichkeit.</w:t>
      </w:r>
    </w:p>
    <w:p w14:paraId="749505F5"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141284FD"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 xml:space="preserve">Wirklichkeit – im Kontext von Kommunikationslogik beschrieben - ist, so eingefasst, nicht ein natureigener Zustand, sondern eine kultureigene Zuordnung, kein natureigenes, sondern (mitunter) eine naturähnliche (ein naturverähnlichende) Bestimmung einer Deutung oder eines Deutungskomplexes. Die Natur der Familie, des Menschen, der Kommunikation etc…Wirklichkeit heißt in der Sphäre der Kommunikationslogik Relevanz: Bezugsdeutung. In eben diesem Sinne ist Wirklichkeit eine im Kommunikationsprogramm abgebildete Ordnung, die wir einer weiteren Kontrollbeobachtung unterziehen, indem wir in ihr Regeln erkennen oder auch setzen. Dies geschieht so, weil wir die Paradigmata der Beobachtung, das normative, das kritische, das empirische und das pragmatische Grundmuster der Beobachtung im Sinne symbolisch-transaktionaler Verständigung in eine Wirklichkeitsbestimmung begrifflich konzentrieren, eigentlich framen. </w:t>
      </w:r>
    </w:p>
    <w:p w14:paraId="2584907D"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69A7D630" w14:textId="4228E485"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 xml:space="preserve">Weil so gefasst, Wirklichkeit eine Sphäre ist, die keine natureigene </w:t>
      </w:r>
      <w:r w:rsidR="00CC5E08" w:rsidRPr="001E4C3B">
        <w:rPr>
          <w:rFonts w:ascii="Times New Roman" w:eastAsia="Times New Roman" w:hAnsi="Times New Roman" w:cs="Times New Roman"/>
          <w:color w:val="000000" w:themeColor="text1"/>
          <w:sz w:val="22"/>
          <w:szCs w:val="22"/>
          <w:lang w:eastAsia="de-DE"/>
        </w:rPr>
        <w:t xml:space="preserve"> bzw. naturgleiche </w:t>
      </w:r>
      <w:r w:rsidRPr="001E4C3B">
        <w:rPr>
          <w:rFonts w:ascii="Times New Roman" w:eastAsia="Times New Roman" w:hAnsi="Times New Roman" w:cs="Times New Roman"/>
          <w:color w:val="000000" w:themeColor="text1"/>
          <w:sz w:val="22"/>
          <w:szCs w:val="22"/>
          <w:lang w:eastAsia="de-DE"/>
        </w:rPr>
        <w:t xml:space="preserve">Realität (Sachgegebenheit) hat, sondern eine kulturgegebene und diese per se verschiedenfällig sein kann, provoziert dies die Frage des Vertrauens. Die Kehrseite davon ist die Möglichkeit der Täuschung. Beobachtung kann sich täuschen, sowohl, wie sie beobachtet wie auch in dem, was sie meint zu beobachten. Sie kann sich täuschen in der Wahl der Paradigmata, in der Wahl des Standortes, in der Wahl der Ausrichtung wie auch in der Wahl der beigezogenen Vergleichsreferenzen. Das unterstellt man dem jeweils anderen wie man das sich selbst unterstellen kann. </w:t>
      </w:r>
    </w:p>
    <w:p w14:paraId="66D0D3EA"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745EA819" w14:textId="17BC7004"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lastRenderedPageBreak/>
        <w:t xml:space="preserve">Hier kommt Vilém Flussers Idee ins Spiel, die soziale Logik der Kommunikation als Kunsttrick des Menschen zu verstehen, mit der er sich der Endlichkeit seines Lebens, das heißt auch der Niemals-Endgültigkeit seines Beobachtens und Tuns vergessen machen will. Diesen Kunsttrick könnte man verstehen wie einen Vertrag im Hinblick auf den Konstruktionscharakter der Deutungsvereinbarung: Was ein Vertrauensvertrag der Stimmigkeit, der Verständigung oder des Einverständnisses ist, kann aber auch ein Täuschungsvertrag hinsichtlich der </w:t>
      </w:r>
      <w:r w:rsidR="00934D13" w:rsidRPr="001E4C3B">
        <w:rPr>
          <w:rFonts w:ascii="Times New Roman" w:eastAsia="Times New Roman" w:hAnsi="Times New Roman" w:cs="Times New Roman"/>
          <w:color w:val="000000" w:themeColor="text1"/>
          <w:sz w:val="22"/>
          <w:szCs w:val="22"/>
          <w:lang w:eastAsia="de-DE"/>
        </w:rPr>
        <w:t xml:space="preserve">(bewusst verdrängten) </w:t>
      </w:r>
      <w:r w:rsidRPr="001E4C3B">
        <w:rPr>
          <w:rFonts w:ascii="Times New Roman" w:eastAsia="Times New Roman" w:hAnsi="Times New Roman" w:cs="Times New Roman"/>
          <w:color w:val="000000" w:themeColor="text1"/>
          <w:sz w:val="22"/>
          <w:szCs w:val="22"/>
          <w:lang w:eastAsia="de-DE"/>
        </w:rPr>
        <w:t xml:space="preserve">Niemals-Endgültigkeit der Verständigung sein. Der Täuschungsvertrag beinhaltet, dass die inhaltliche Einigung auf eine gemeinsame Deutungsordnung unter den Bedingungen des Ausblendens der stimmigen Zuständigkeit zustande kommt. </w:t>
      </w:r>
      <w:r w:rsidR="00934D13" w:rsidRPr="001E4C3B">
        <w:rPr>
          <w:rFonts w:ascii="Times New Roman" w:eastAsia="Times New Roman" w:hAnsi="Times New Roman" w:cs="Times New Roman"/>
          <w:color w:val="000000" w:themeColor="text1"/>
          <w:sz w:val="22"/>
          <w:szCs w:val="22"/>
          <w:lang w:eastAsia="de-DE"/>
        </w:rPr>
        <w:t xml:space="preserve">Der alltäglichen, meist </w:t>
      </w:r>
      <w:r w:rsidRPr="001E4C3B">
        <w:rPr>
          <w:rFonts w:ascii="Times New Roman" w:eastAsia="Times New Roman" w:hAnsi="Times New Roman" w:cs="Times New Roman"/>
          <w:color w:val="000000" w:themeColor="text1"/>
          <w:sz w:val="22"/>
          <w:szCs w:val="22"/>
          <w:lang w:eastAsia="de-DE"/>
        </w:rPr>
        <w:t>Rollen</w:t>
      </w:r>
      <w:r w:rsidR="00934D13" w:rsidRPr="001E4C3B">
        <w:rPr>
          <w:rFonts w:ascii="Times New Roman" w:eastAsia="Times New Roman" w:hAnsi="Times New Roman" w:cs="Times New Roman"/>
          <w:color w:val="000000" w:themeColor="text1"/>
          <w:sz w:val="22"/>
          <w:szCs w:val="22"/>
          <w:lang w:eastAsia="de-DE"/>
        </w:rPr>
        <w:t>-</w:t>
      </w:r>
      <w:r w:rsidRPr="001E4C3B">
        <w:rPr>
          <w:rFonts w:ascii="Times New Roman" w:eastAsia="Times New Roman" w:hAnsi="Times New Roman" w:cs="Times New Roman"/>
          <w:color w:val="000000" w:themeColor="text1"/>
          <w:sz w:val="22"/>
          <w:szCs w:val="22"/>
          <w:lang w:eastAsia="de-DE"/>
        </w:rPr>
        <w:t xml:space="preserve">bedingten Kommunikation ist diese </w:t>
      </w:r>
      <w:r w:rsidR="00934D13" w:rsidRPr="001E4C3B">
        <w:rPr>
          <w:rFonts w:ascii="Times New Roman" w:eastAsia="Times New Roman" w:hAnsi="Times New Roman" w:cs="Times New Roman"/>
          <w:color w:val="000000" w:themeColor="text1"/>
          <w:sz w:val="22"/>
          <w:szCs w:val="22"/>
          <w:lang w:eastAsia="de-DE"/>
        </w:rPr>
        <w:t>Unterstellung</w:t>
      </w:r>
      <w:r w:rsidR="002C0817" w:rsidRPr="001E4C3B">
        <w:rPr>
          <w:rFonts w:ascii="Times New Roman" w:eastAsia="Times New Roman" w:hAnsi="Times New Roman" w:cs="Times New Roman"/>
          <w:color w:val="000000" w:themeColor="text1"/>
          <w:sz w:val="22"/>
          <w:szCs w:val="22"/>
          <w:lang w:eastAsia="de-DE"/>
        </w:rPr>
        <w:t xml:space="preserve"> ohnedies</w:t>
      </w:r>
      <w:r w:rsidR="00934D13" w:rsidRPr="001E4C3B">
        <w:rPr>
          <w:rFonts w:ascii="Times New Roman" w:eastAsia="Times New Roman" w:hAnsi="Times New Roman" w:cs="Times New Roman"/>
          <w:color w:val="000000" w:themeColor="text1"/>
          <w:sz w:val="22"/>
          <w:szCs w:val="22"/>
          <w:lang w:eastAsia="de-DE"/>
        </w:rPr>
        <w:t xml:space="preserve"> </w:t>
      </w:r>
      <w:r w:rsidR="002C0817" w:rsidRPr="001E4C3B">
        <w:rPr>
          <w:rFonts w:ascii="Times New Roman" w:eastAsia="Times New Roman" w:hAnsi="Times New Roman" w:cs="Times New Roman"/>
          <w:color w:val="000000" w:themeColor="text1"/>
          <w:sz w:val="22"/>
          <w:szCs w:val="22"/>
          <w:lang w:eastAsia="de-DE"/>
        </w:rPr>
        <w:t>intrinsisch</w:t>
      </w:r>
      <w:r w:rsidRPr="001E4C3B">
        <w:rPr>
          <w:rFonts w:ascii="Times New Roman" w:eastAsia="Times New Roman" w:hAnsi="Times New Roman" w:cs="Times New Roman"/>
          <w:color w:val="000000" w:themeColor="text1"/>
          <w:sz w:val="22"/>
          <w:szCs w:val="22"/>
          <w:lang w:eastAsia="de-DE"/>
        </w:rPr>
        <w:t xml:space="preserve"> </w:t>
      </w:r>
      <w:r w:rsidR="00934D13" w:rsidRPr="001E4C3B">
        <w:rPr>
          <w:rFonts w:ascii="Times New Roman" w:eastAsia="Times New Roman" w:hAnsi="Times New Roman" w:cs="Times New Roman"/>
          <w:color w:val="000000" w:themeColor="text1"/>
          <w:sz w:val="22"/>
          <w:szCs w:val="22"/>
          <w:lang w:eastAsia="de-DE"/>
        </w:rPr>
        <w:t>immanent</w:t>
      </w:r>
      <w:r w:rsidRPr="001E4C3B">
        <w:rPr>
          <w:rFonts w:ascii="Times New Roman" w:eastAsia="Times New Roman" w:hAnsi="Times New Roman" w:cs="Times New Roman"/>
          <w:color w:val="000000" w:themeColor="text1"/>
          <w:sz w:val="22"/>
          <w:szCs w:val="22"/>
          <w:lang w:eastAsia="de-DE"/>
        </w:rPr>
        <w:t>.</w:t>
      </w:r>
    </w:p>
    <w:p w14:paraId="3321F789" w14:textId="39221172" w:rsidR="001A4169" w:rsidRPr="001E4C3B" w:rsidRDefault="001A4169" w:rsidP="00FF7641">
      <w:pPr>
        <w:spacing w:line="360" w:lineRule="auto"/>
        <w:rPr>
          <w:rFonts w:ascii="Times New Roman" w:eastAsia="Times New Roman" w:hAnsi="Times New Roman" w:cs="Times New Roman"/>
          <w:color w:val="000000" w:themeColor="text1"/>
          <w:sz w:val="22"/>
          <w:szCs w:val="22"/>
          <w:lang w:eastAsia="de-DE"/>
        </w:rPr>
      </w:pPr>
    </w:p>
    <w:p w14:paraId="226D9E96" w14:textId="12DFBA4C" w:rsidR="001A4169" w:rsidRPr="001E4C3B" w:rsidRDefault="001A4169"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 xml:space="preserve">Um am Ende eine Summe  zu nennen: Wenn man so will, ist mein Beitrag ein den </w:t>
      </w:r>
      <w:r w:rsidR="00CC5E08" w:rsidRPr="001E4C3B">
        <w:rPr>
          <w:rFonts w:ascii="Times New Roman" w:eastAsia="Times New Roman" w:hAnsi="Times New Roman" w:cs="Times New Roman"/>
          <w:color w:val="000000" w:themeColor="text1"/>
          <w:sz w:val="22"/>
          <w:szCs w:val="22"/>
          <w:lang w:eastAsia="de-DE"/>
        </w:rPr>
        <w:t>Landschaften</w:t>
      </w:r>
      <w:r w:rsidRPr="001E4C3B">
        <w:rPr>
          <w:rFonts w:ascii="Times New Roman" w:eastAsia="Times New Roman" w:hAnsi="Times New Roman" w:cs="Times New Roman"/>
          <w:color w:val="000000" w:themeColor="text1"/>
          <w:sz w:val="22"/>
          <w:szCs w:val="22"/>
          <w:lang w:eastAsia="de-DE"/>
        </w:rPr>
        <w:t xml:space="preserve"> des Denkens von Jürgen Grimm gar nicht so fremdes Plädoyer für zwei latente Größen der Versprachlichung (Vergesellschaftung) von Wissenschaft: Musikalität und Poesie. Ich spreche nicht von Musik, sondern von Musikalität. Musik ist das Nach-Sprachmuster, an dem wir deutlicher als sonst das Moment der Begabung (Kompetenz) jenseits nachvollziehbarer Vorschreibungen (Grammatik) erkennen, die es möglich macht ein Niveau der Ästhetik zu erreichen, das mit Grammatikalität alleine nicht erreichbar wäre. Musik gewinnt ihre ästhetische Verständlichkeit wegen der kreativen Verfügung (Anordnung) über eine grammatikalische Logik. </w:t>
      </w:r>
    </w:p>
    <w:p w14:paraId="6269B6E2" w14:textId="77777777" w:rsidR="001A4169" w:rsidRPr="001E4C3B" w:rsidRDefault="001A4169" w:rsidP="00FF7641">
      <w:pPr>
        <w:spacing w:line="360" w:lineRule="auto"/>
        <w:rPr>
          <w:rFonts w:ascii="Times New Roman" w:eastAsia="Times New Roman" w:hAnsi="Times New Roman" w:cs="Times New Roman"/>
          <w:color w:val="000000" w:themeColor="text1"/>
          <w:sz w:val="22"/>
          <w:szCs w:val="22"/>
          <w:lang w:eastAsia="de-DE"/>
        </w:rPr>
      </w:pPr>
    </w:p>
    <w:p w14:paraId="0C99E681" w14:textId="0071982B" w:rsidR="001A4169" w:rsidRPr="001E4C3B" w:rsidRDefault="00665A45"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 xml:space="preserve">Neben Musikalität und Prophetie ist </w:t>
      </w:r>
      <w:r w:rsidR="001A4169" w:rsidRPr="001E4C3B">
        <w:rPr>
          <w:rFonts w:ascii="Times New Roman" w:eastAsia="Times New Roman" w:hAnsi="Times New Roman" w:cs="Times New Roman"/>
          <w:color w:val="000000" w:themeColor="text1"/>
          <w:sz w:val="22"/>
          <w:szCs w:val="22"/>
          <w:lang w:eastAsia="de-DE"/>
        </w:rPr>
        <w:t xml:space="preserve">Poesie ist </w:t>
      </w:r>
      <w:r w:rsidRPr="001E4C3B">
        <w:rPr>
          <w:rFonts w:ascii="Times New Roman" w:eastAsia="Times New Roman" w:hAnsi="Times New Roman" w:cs="Times New Roman"/>
          <w:color w:val="000000" w:themeColor="text1"/>
          <w:sz w:val="22"/>
          <w:szCs w:val="22"/>
          <w:lang w:eastAsia="de-DE"/>
        </w:rPr>
        <w:t>ein</w:t>
      </w:r>
      <w:r w:rsidR="001A4169" w:rsidRPr="001E4C3B">
        <w:rPr>
          <w:rFonts w:ascii="Times New Roman" w:eastAsia="Times New Roman" w:hAnsi="Times New Roman" w:cs="Times New Roman"/>
          <w:color w:val="000000" w:themeColor="text1"/>
          <w:sz w:val="22"/>
          <w:szCs w:val="22"/>
          <w:lang w:eastAsia="de-DE"/>
        </w:rPr>
        <w:t xml:space="preserve"> Muster der Verdichtung denkbarer Erweiterungen von Deutungen des Geschehens. Poesie macht Aspekte deutlich, die sich nicht in den Vordergrund drängen, die überraschen, die Fragen aufwerfen. Da, wie schon mehrfach angesprochen, im Rahmen sozialwissenschaftlichen Denkens nicht das Objekt selbst gedacht wird, sondern zu denken gibt, wie es zu denken (zu dichten) wäre, ist das poetische Moment schon erkennbar als ein eigener (eigenwilliger) Moment des wissenschaftlich-logisch verhandelten Wahrheits</w:t>
      </w:r>
      <w:r w:rsidRPr="001E4C3B">
        <w:rPr>
          <w:rFonts w:ascii="Times New Roman" w:eastAsia="Times New Roman" w:hAnsi="Times New Roman" w:cs="Times New Roman"/>
          <w:color w:val="000000" w:themeColor="text1"/>
          <w:sz w:val="22"/>
          <w:szCs w:val="22"/>
          <w:lang w:eastAsia="de-DE"/>
        </w:rPr>
        <w:t>materie</w:t>
      </w:r>
      <w:r w:rsidR="001A4169" w:rsidRPr="001E4C3B">
        <w:rPr>
          <w:rFonts w:ascii="Times New Roman" w:eastAsia="Times New Roman" w:hAnsi="Times New Roman" w:cs="Times New Roman"/>
          <w:color w:val="000000" w:themeColor="text1"/>
          <w:sz w:val="22"/>
          <w:szCs w:val="22"/>
          <w:lang w:eastAsia="de-DE"/>
        </w:rPr>
        <w:t xml:space="preserve">. </w:t>
      </w:r>
    </w:p>
    <w:p w14:paraId="0F86C365" w14:textId="4002B928" w:rsidR="00A63764" w:rsidRPr="001E4C3B" w:rsidRDefault="00A63764" w:rsidP="00FF7641">
      <w:pPr>
        <w:spacing w:line="360" w:lineRule="auto"/>
        <w:rPr>
          <w:rFonts w:ascii="Times New Roman" w:eastAsia="Times New Roman" w:hAnsi="Times New Roman" w:cs="Times New Roman"/>
          <w:color w:val="000000" w:themeColor="text1"/>
          <w:sz w:val="22"/>
          <w:szCs w:val="22"/>
          <w:lang w:eastAsia="de-DE"/>
        </w:rPr>
      </w:pPr>
    </w:p>
    <w:p w14:paraId="2AAC9F23" w14:textId="77777777" w:rsidR="00A63764" w:rsidRPr="001E4C3B" w:rsidRDefault="00A63764" w:rsidP="00FF7641">
      <w:pPr>
        <w:spacing w:line="360" w:lineRule="auto"/>
        <w:rPr>
          <w:rFonts w:ascii="Times New Roman" w:eastAsia="Times New Roman" w:hAnsi="Times New Roman" w:cs="Times New Roman"/>
          <w:color w:val="000000" w:themeColor="text1"/>
          <w:sz w:val="22"/>
          <w:szCs w:val="22"/>
          <w:lang w:eastAsia="de-DE"/>
        </w:rPr>
      </w:pPr>
    </w:p>
    <w:p w14:paraId="5836D997" w14:textId="77777777" w:rsidR="00A85D9D" w:rsidRPr="001E4C3B" w:rsidRDefault="00A85D9D" w:rsidP="00FF7641">
      <w:pPr>
        <w:spacing w:line="360" w:lineRule="auto"/>
        <w:rPr>
          <w:rFonts w:ascii="Times New Roman" w:eastAsia="Times New Roman" w:hAnsi="Times New Roman" w:cs="Times New Roman"/>
          <w:color w:val="000000" w:themeColor="text1"/>
          <w:sz w:val="22"/>
          <w:szCs w:val="22"/>
          <w:lang w:eastAsia="de-DE"/>
        </w:rPr>
      </w:pPr>
    </w:p>
    <w:p w14:paraId="4386079A" w14:textId="7E03DB61" w:rsidR="00A63764" w:rsidRPr="001E4C3B" w:rsidRDefault="00A63764"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Literaturbezüge:</w:t>
      </w:r>
    </w:p>
    <w:p w14:paraId="08B3E8A0" w14:textId="77777777" w:rsidR="00A63764" w:rsidRPr="001E4C3B" w:rsidRDefault="00A63764" w:rsidP="00FF7641">
      <w:pPr>
        <w:spacing w:line="360" w:lineRule="auto"/>
        <w:rPr>
          <w:rFonts w:ascii="Times New Roman" w:eastAsia="Times New Roman" w:hAnsi="Times New Roman" w:cs="Times New Roman"/>
          <w:color w:val="000000" w:themeColor="text1"/>
          <w:sz w:val="22"/>
          <w:szCs w:val="22"/>
          <w:lang w:eastAsia="de-DE"/>
        </w:rPr>
      </w:pPr>
    </w:p>
    <w:p w14:paraId="6BD2DE79" w14:textId="616F9C28" w:rsidR="00A63764" w:rsidRPr="001E4C3B" w:rsidRDefault="00A63764"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Bauer, Thomas A. (2014): Kommunikation wissenschaftlich denken.</w:t>
      </w:r>
      <w:r w:rsidR="00414B35" w:rsidRPr="001E4C3B">
        <w:rPr>
          <w:rFonts w:ascii="Times New Roman" w:eastAsia="Times New Roman" w:hAnsi="Times New Roman" w:cs="Times New Roman"/>
          <w:color w:val="000000" w:themeColor="text1"/>
          <w:sz w:val="22"/>
          <w:szCs w:val="22"/>
          <w:lang w:eastAsia="de-DE"/>
        </w:rPr>
        <w:t xml:space="preserve"> Perspektiven einer  kontextuellen Theorie gesellschaftlicher Verständigung. Wien: Böhlau</w:t>
      </w:r>
    </w:p>
    <w:p w14:paraId="11C6935C" w14:textId="0A0FE852" w:rsidR="00112EA4" w:rsidRPr="001E4C3B" w:rsidRDefault="00112EA4" w:rsidP="00FF7641">
      <w:pPr>
        <w:spacing w:line="360" w:lineRule="auto"/>
        <w:rPr>
          <w:rFonts w:ascii="Times New Roman" w:eastAsia="Times New Roman" w:hAnsi="Times New Roman" w:cs="Times New Roman"/>
          <w:color w:val="000000" w:themeColor="text1"/>
          <w:sz w:val="22"/>
          <w:szCs w:val="22"/>
          <w:lang w:eastAsia="de-DE"/>
        </w:rPr>
      </w:pPr>
    </w:p>
    <w:p w14:paraId="6863B202" w14:textId="5CB21E25" w:rsidR="00112EA4" w:rsidRPr="001E4C3B" w:rsidRDefault="00112EA4" w:rsidP="00FF7641">
      <w:pPr>
        <w:spacing w:line="360" w:lineRule="auto"/>
        <w:rPr>
          <w:rFonts w:ascii="Times New Roman" w:hAnsi="Times New Roman" w:cs="Times New Roman"/>
          <w:color w:val="000000" w:themeColor="text1"/>
          <w:sz w:val="22"/>
          <w:szCs w:val="22"/>
        </w:rPr>
      </w:pPr>
      <w:r w:rsidRPr="001E4C3B">
        <w:rPr>
          <w:rFonts w:ascii="Times New Roman" w:hAnsi="Times New Roman" w:cs="Times New Roman"/>
          <w:color w:val="000000" w:themeColor="text1"/>
          <w:sz w:val="22"/>
          <w:szCs w:val="22"/>
        </w:rPr>
        <w:t>Burs, Gerhard, Martin (2019): Kontext. Sinnstiftung in virtuellen Systemen. Weilerwist: Velbrück</w:t>
      </w:r>
    </w:p>
    <w:p w14:paraId="1F505899" w14:textId="77777777" w:rsidR="00112EA4" w:rsidRPr="001E4C3B" w:rsidRDefault="00112EA4" w:rsidP="00FF7641">
      <w:pPr>
        <w:spacing w:line="360" w:lineRule="auto"/>
        <w:rPr>
          <w:rFonts w:ascii="Times New Roman" w:eastAsia="Times New Roman" w:hAnsi="Times New Roman" w:cs="Times New Roman"/>
          <w:color w:val="000000" w:themeColor="text1"/>
          <w:sz w:val="22"/>
          <w:szCs w:val="22"/>
          <w:lang w:eastAsia="de-DE"/>
        </w:rPr>
      </w:pPr>
    </w:p>
    <w:p w14:paraId="734675E7" w14:textId="77777777" w:rsidR="00FF0BEA" w:rsidRPr="001E4C3B" w:rsidRDefault="00FF0BEA"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Derrida, Jacques (2003): Die Schrift und die Differenz. Frankfurt am Main: Suhrkamp</w:t>
      </w:r>
    </w:p>
    <w:p w14:paraId="7126160D" w14:textId="77777777" w:rsidR="00FF0BEA" w:rsidRPr="001E4C3B" w:rsidRDefault="00FF0BEA" w:rsidP="00FF7641">
      <w:pPr>
        <w:spacing w:line="360" w:lineRule="auto"/>
        <w:rPr>
          <w:rFonts w:ascii="Times New Roman" w:eastAsia="Times New Roman" w:hAnsi="Times New Roman" w:cs="Times New Roman"/>
          <w:color w:val="000000" w:themeColor="text1"/>
          <w:sz w:val="22"/>
          <w:szCs w:val="22"/>
          <w:lang w:eastAsia="de-DE"/>
        </w:rPr>
      </w:pPr>
    </w:p>
    <w:p w14:paraId="1BEF4546" w14:textId="1B046816" w:rsidR="00FF0BEA" w:rsidRPr="001E4C3B" w:rsidRDefault="00FF0BEA"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Edmair, Alois (1968 ): Horizonte der Hoffnung. Eine philosophische Studie. Regensburg: Pustet</w:t>
      </w:r>
    </w:p>
    <w:p w14:paraId="1319DBDA" w14:textId="6213F516" w:rsidR="00FF0BEA" w:rsidRPr="001E4C3B" w:rsidRDefault="00FF0BEA" w:rsidP="00FF7641">
      <w:pPr>
        <w:spacing w:line="360" w:lineRule="auto"/>
        <w:rPr>
          <w:rFonts w:ascii="Times New Roman" w:eastAsia="Times New Roman" w:hAnsi="Times New Roman" w:cs="Times New Roman"/>
          <w:color w:val="000000" w:themeColor="text1"/>
          <w:sz w:val="22"/>
          <w:szCs w:val="22"/>
          <w:lang w:eastAsia="de-DE"/>
        </w:rPr>
      </w:pPr>
    </w:p>
    <w:p w14:paraId="62811818" w14:textId="77777777" w:rsidR="00FF0BEA" w:rsidRPr="001E4C3B" w:rsidRDefault="00FF0BEA"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Flusser, Vilém (1998): Kommunikologie. Herausgegeben von Stefan Bollmann. Frankfurt am Main: Fischer Taschenbuch</w:t>
      </w:r>
    </w:p>
    <w:p w14:paraId="0D864409" w14:textId="77777777" w:rsidR="00FF0BEA" w:rsidRPr="001E4C3B" w:rsidRDefault="00FF0BEA" w:rsidP="00FF7641">
      <w:pPr>
        <w:spacing w:line="360" w:lineRule="auto"/>
        <w:rPr>
          <w:rFonts w:ascii="Times New Roman" w:eastAsia="Times New Roman" w:hAnsi="Times New Roman" w:cs="Times New Roman"/>
          <w:color w:val="000000" w:themeColor="text1"/>
          <w:sz w:val="22"/>
          <w:szCs w:val="22"/>
          <w:lang w:eastAsia="de-DE"/>
        </w:rPr>
      </w:pPr>
    </w:p>
    <w:p w14:paraId="72ECD5A6" w14:textId="12AE1D37" w:rsidR="00FF0BEA" w:rsidRPr="001E4C3B" w:rsidRDefault="00FF0BEA"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Foucault, Michel (1974): Die Ordnung der Dinge. Eine Archäologie der Humanwissenschaften. Frankfurt am Main: Suhrkamp</w:t>
      </w:r>
    </w:p>
    <w:p w14:paraId="3CA37D27" w14:textId="67052785" w:rsidR="00C96700" w:rsidRPr="001E4C3B" w:rsidRDefault="00C96700" w:rsidP="00FF7641">
      <w:pPr>
        <w:spacing w:line="360" w:lineRule="auto"/>
        <w:rPr>
          <w:rFonts w:ascii="Times New Roman" w:eastAsia="Times New Roman" w:hAnsi="Times New Roman" w:cs="Times New Roman"/>
          <w:color w:val="000000" w:themeColor="text1"/>
          <w:sz w:val="22"/>
          <w:szCs w:val="22"/>
          <w:lang w:eastAsia="de-DE"/>
        </w:rPr>
      </w:pPr>
    </w:p>
    <w:p w14:paraId="4BC9F7CD" w14:textId="5AFC5E41" w:rsidR="00C96700" w:rsidRPr="001E4C3B" w:rsidRDefault="00C9670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Habermas, Jürgen (1971): Vorbereitende Bemerkungen zu einer Theorie der kommunikativen Kompetenz. IN: Habermas, Jürgen/Luhmann, Niklas: Theorie der Gesellschaft oder Sozialtechnologie. Was leistet die Systemforschung? Frankfurt am Main: Suhrkamp</w:t>
      </w:r>
      <w:r w:rsidR="007B2AED" w:rsidRPr="001E4C3B">
        <w:rPr>
          <w:rFonts w:ascii="Times New Roman" w:eastAsia="Times New Roman" w:hAnsi="Times New Roman" w:cs="Times New Roman"/>
          <w:color w:val="000000" w:themeColor="text1"/>
          <w:sz w:val="22"/>
          <w:szCs w:val="22"/>
          <w:lang w:eastAsia="de-DE"/>
        </w:rPr>
        <w:t>, S. 101-141</w:t>
      </w:r>
    </w:p>
    <w:p w14:paraId="02CD2CFB" w14:textId="77777777" w:rsidR="00FF0BEA" w:rsidRPr="001E4C3B" w:rsidRDefault="00FF0BEA" w:rsidP="00FF7641">
      <w:pPr>
        <w:spacing w:line="360" w:lineRule="auto"/>
        <w:rPr>
          <w:rFonts w:ascii="Times New Roman" w:eastAsia="Times New Roman" w:hAnsi="Times New Roman" w:cs="Times New Roman"/>
          <w:color w:val="000000" w:themeColor="text1"/>
          <w:sz w:val="22"/>
          <w:szCs w:val="22"/>
          <w:lang w:eastAsia="de-DE"/>
        </w:rPr>
      </w:pPr>
    </w:p>
    <w:p w14:paraId="14434D69" w14:textId="1E5191C0" w:rsidR="00FF0BEA" w:rsidRPr="001E4C3B" w:rsidRDefault="00FF0BEA"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Horkheimer, Max/Adorno, Theodor w. (1985): Zur Kritik der instrumentellen Vernunft. Aus den Vorträgen und Aufzeichnungen seit Kriegsende. Frankfurt am Main: Fischer Taschenbuch</w:t>
      </w:r>
    </w:p>
    <w:p w14:paraId="74FD7FC6" w14:textId="77777777" w:rsidR="00FF0BEA" w:rsidRPr="001E4C3B" w:rsidRDefault="00FF0BEA" w:rsidP="00FF7641">
      <w:pPr>
        <w:spacing w:line="360" w:lineRule="auto"/>
        <w:rPr>
          <w:rFonts w:ascii="Times New Roman" w:eastAsia="Times New Roman" w:hAnsi="Times New Roman" w:cs="Times New Roman"/>
          <w:color w:val="000000" w:themeColor="text1"/>
          <w:sz w:val="22"/>
          <w:szCs w:val="22"/>
          <w:lang w:eastAsia="de-DE"/>
        </w:rPr>
      </w:pPr>
    </w:p>
    <w:p w14:paraId="3C1BBC7A" w14:textId="5F3D894A" w:rsidR="00FF0BEA" w:rsidRPr="001E4C3B" w:rsidRDefault="00FF0BEA"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Luhmann, Niklas (1974): Sinn als Grundbegriff der Soziologie. IN: Habermas, Jürgen/Luhmann, Niklas: Theorie der Gesellschaft oder Sozialtechnologie. Was leistet die Systemforschung? Frankfurt am Main: Suhrkamp</w:t>
      </w:r>
      <w:r w:rsidR="007B2AED" w:rsidRPr="001E4C3B">
        <w:rPr>
          <w:rFonts w:ascii="Times New Roman" w:eastAsia="Times New Roman" w:hAnsi="Times New Roman" w:cs="Times New Roman"/>
          <w:color w:val="000000" w:themeColor="text1"/>
          <w:sz w:val="22"/>
          <w:szCs w:val="22"/>
          <w:lang w:eastAsia="de-DE"/>
        </w:rPr>
        <w:t>, S. 25-100</w:t>
      </w:r>
    </w:p>
    <w:p w14:paraId="05326EA8" w14:textId="7ACBE7F6" w:rsidR="00FF0BEA" w:rsidRPr="001E4C3B" w:rsidRDefault="00FF0BEA" w:rsidP="00FF7641">
      <w:pPr>
        <w:spacing w:line="360" w:lineRule="auto"/>
        <w:rPr>
          <w:rFonts w:ascii="Times New Roman" w:eastAsia="Times New Roman" w:hAnsi="Times New Roman" w:cs="Times New Roman"/>
          <w:color w:val="000000" w:themeColor="text1"/>
          <w:sz w:val="22"/>
          <w:szCs w:val="22"/>
          <w:lang w:eastAsia="de-DE"/>
        </w:rPr>
      </w:pPr>
    </w:p>
    <w:p w14:paraId="3052538B" w14:textId="51C90B3A" w:rsidR="00FF0BEA" w:rsidRPr="001E4C3B" w:rsidRDefault="00FF0BEA"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Mitterer, Josef (2001): Die Flucht aus der Beliebigkeit. Frankfurt am Main: Fischer Taschenbuch</w:t>
      </w:r>
    </w:p>
    <w:p w14:paraId="615BDB54" w14:textId="77777777" w:rsidR="00FF0BEA" w:rsidRPr="001E4C3B" w:rsidRDefault="00FF0BEA" w:rsidP="00FF7641">
      <w:pPr>
        <w:spacing w:line="360" w:lineRule="auto"/>
        <w:rPr>
          <w:rFonts w:ascii="Times New Roman" w:eastAsia="Times New Roman" w:hAnsi="Times New Roman" w:cs="Times New Roman"/>
          <w:color w:val="000000" w:themeColor="text1"/>
          <w:sz w:val="22"/>
          <w:szCs w:val="22"/>
          <w:lang w:eastAsia="de-DE"/>
        </w:rPr>
      </w:pPr>
    </w:p>
    <w:p w14:paraId="2F3FE12A" w14:textId="4CDCB003" w:rsidR="00A63764" w:rsidRPr="001E4C3B" w:rsidRDefault="00A63764"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Schmidt, Siegfried J. (2003)</w:t>
      </w:r>
      <w:r w:rsidR="00414B35" w:rsidRPr="001E4C3B">
        <w:rPr>
          <w:rFonts w:ascii="Times New Roman" w:eastAsia="Times New Roman" w:hAnsi="Times New Roman" w:cs="Times New Roman"/>
          <w:color w:val="000000" w:themeColor="text1"/>
          <w:sz w:val="22"/>
          <w:szCs w:val="22"/>
          <w:lang w:eastAsia="de-DE"/>
        </w:rPr>
        <w:t>: Geschichten und Diskurse. Abschied vom Konstruktivismus. Reinbeck bei Hamburg: Rowohlt</w:t>
      </w:r>
    </w:p>
    <w:p w14:paraId="0BF6EAF0" w14:textId="1A9FBEBA" w:rsidR="00A63764" w:rsidRPr="001E4C3B" w:rsidRDefault="00A63764" w:rsidP="00FF7641">
      <w:pPr>
        <w:spacing w:line="360" w:lineRule="auto"/>
        <w:rPr>
          <w:rFonts w:ascii="Times New Roman" w:eastAsia="Times New Roman" w:hAnsi="Times New Roman" w:cs="Times New Roman"/>
          <w:color w:val="000000" w:themeColor="text1"/>
          <w:sz w:val="22"/>
          <w:szCs w:val="22"/>
          <w:lang w:eastAsia="de-DE"/>
        </w:rPr>
      </w:pPr>
    </w:p>
    <w:p w14:paraId="2F9225EC" w14:textId="14C59864" w:rsidR="00A63764" w:rsidRPr="001E4C3B" w:rsidRDefault="00A63764" w:rsidP="00FF7641">
      <w:pPr>
        <w:spacing w:line="360" w:lineRule="auto"/>
        <w:rPr>
          <w:rFonts w:ascii="Times New Roman" w:eastAsia="Times New Roman" w:hAnsi="Times New Roman" w:cs="Times New Roman"/>
          <w:color w:val="000000" w:themeColor="text1"/>
          <w:sz w:val="22"/>
          <w:szCs w:val="22"/>
          <w:lang w:eastAsia="de-DE"/>
        </w:rPr>
      </w:pPr>
    </w:p>
    <w:p w14:paraId="335E8902"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4CBAD636"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36B8B035"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r w:rsidRPr="001E4C3B">
        <w:rPr>
          <w:rFonts w:ascii="Times New Roman" w:eastAsia="Times New Roman" w:hAnsi="Times New Roman" w:cs="Times New Roman"/>
          <w:color w:val="000000" w:themeColor="text1"/>
          <w:sz w:val="22"/>
          <w:szCs w:val="22"/>
          <w:lang w:eastAsia="de-DE"/>
        </w:rPr>
        <w:t xml:space="preserve"> </w:t>
      </w:r>
    </w:p>
    <w:p w14:paraId="664CABE1"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266AD3A5"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6B4632E9" w14:textId="77777777" w:rsidR="00645680" w:rsidRPr="001E4C3B" w:rsidRDefault="00645680" w:rsidP="00FF7641">
      <w:pPr>
        <w:spacing w:line="360" w:lineRule="auto"/>
        <w:rPr>
          <w:rFonts w:ascii="Times New Roman" w:eastAsia="Times New Roman" w:hAnsi="Times New Roman" w:cs="Times New Roman"/>
          <w:color w:val="000000" w:themeColor="text1"/>
          <w:sz w:val="22"/>
          <w:szCs w:val="22"/>
          <w:lang w:eastAsia="de-DE"/>
        </w:rPr>
      </w:pPr>
    </w:p>
    <w:p w14:paraId="3AF1B85A" w14:textId="77777777" w:rsidR="00BE74DA" w:rsidRPr="001E4C3B" w:rsidRDefault="00BE74DA" w:rsidP="00FF7641">
      <w:pPr>
        <w:spacing w:line="360" w:lineRule="auto"/>
        <w:rPr>
          <w:rFonts w:ascii="Times New Roman" w:eastAsia="Times New Roman" w:hAnsi="Times New Roman" w:cs="Times New Roman"/>
          <w:color w:val="000000" w:themeColor="text1"/>
          <w:sz w:val="22"/>
          <w:szCs w:val="22"/>
          <w:lang w:eastAsia="de-DE"/>
        </w:rPr>
      </w:pPr>
    </w:p>
    <w:sectPr w:rsidR="00BE74DA" w:rsidRPr="001E4C3B" w:rsidSect="00B65E2D">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BCFD5" w14:textId="77777777" w:rsidR="006271A6" w:rsidRDefault="006271A6" w:rsidP="00884909">
      <w:r>
        <w:separator/>
      </w:r>
    </w:p>
  </w:endnote>
  <w:endnote w:type="continuationSeparator" w:id="0">
    <w:p w14:paraId="5CA9E54B" w14:textId="77777777" w:rsidR="006271A6" w:rsidRDefault="006271A6" w:rsidP="0088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764333353"/>
      <w:docPartObj>
        <w:docPartGallery w:val="Page Numbers (Bottom of Page)"/>
        <w:docPartUnique/>
      </w:docPartObj>
    </w:sdtPr>
    <w:sdtEndPr>
      <w:rPr>
        <w:rStyle w:val="Seitenzahl"/>
      </w:rPr>
    </w:sdtEndPr>
    <w:sdtContent>
      <w:p w14:paraId="6F4C6F6F" w14:textId="77777777" w:rsidR="00AB49BA" w:rsidRDefault="00AB49BA" w:rsidP="00836FC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25BFA78" w14:textId="77777777" w:rsidR="00AB49BA" w:rsidRDefault="00AB49BA" w:rsidP="00AB49B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15220790"/>
      <w:docPartObj>
        <w:docPartGallery w:val="Page Numbers (Bottom of Page)"/>
        <w:docPartUnique/>
      </w:docPartObj>
    </w:sdtPr>
    <w:sdtEndPr>
      <w:rPr>
        <w:rStyle w:val="Seitenzahl"/>
      </w:rPr>
    </w:sdtEndPr>
    <w:sdtContent>
      <w:p w14:paraId="35302B86" w14:textId="77777777" w:rsidR="00AB49BA" w:rsidRDefault="00AB49BA" w:rsidP="00836FC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4029683" w14:textId="77777777" w:rsidR="00AB49BA" w:rsidRDefault="00AB49BA" w:rsidP="00AB49B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401CD" w14:textId="77777777" w:rsidR="006271A6" w:rsidRDefault="006271A6" w:rsidP="00884909">
      <w:r>
        <w:separator/>
      </w:r>
    </w:p>
  </w:footnote>
  <w:footnote w:type="continuationSeparator" w:id="0">
    <w:p w14:paraId="4101B141" w14:textId="77777777" w:rsidR="006271A6" w:rsidRDefault="006271A6" w:rsidP="00884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71483"/>
    <w:multiLevelType w:val="hybridMultilevel"/>
    <w:tmpl w:val="572830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6B4260"/>
    <w:multiLevelType w:val="multilevel"/>
    <w:tmpl w:val="32D2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3B1ABE"/>
    <w:multiLevelType w:val="hybridMultilevel"/>
    <w:tmpl w:val="B10EFE40"/>
    <w:lvl w:ilvl="0" w:tplc="92F44404">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527E0B"/>
    <w:multiLevelType w:val="multilevel"/>
    <w:tmpl w:val="6B10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480"/>
    <w:rsid w:val="000050AF"/>
    <w:rsid w:val="000052B4"/>
    <w:rsid w:val="00015DF3"/>
    <w:rsid w:val="00023A29"/>
    <w:rsid w:val="00026FBD"/>
    <w:rsid w:val="00033183"/>
    <w:rsid w:val="0006078A"/>
    <w:rsid w:val="00060E18"/>
    <w:rsid w:val="0006530B"/>
    <w:rsid w:val="00074D35"/>
    <w:rsid w:val="000834DF"/>
    <w:rsid w:val="000837D9"/>
    <w:rsid w:val="000A7BE0"/>
    <w:rsid w:val="000B373E"/>
    <w:rsid w:val="000D6BF0"/>
    <w:rsid w:val="000D74E8"/>
    <w:rsid w:val="0010019B"/>
    <w:rsid w:val="001019EB"/>
    <w:rsid w:val="00112503"/>
    <w:rsid w:val="00112864"/>
    <w:rsid w:val="00112EA4"/>
    <w:rsid w:val="0011327B"/>
    <w:rsid w:val="001162AA"/>
    <w:rsid w:val="00116518"/>
    <w:rsid w:val="00130EA6"/>
    <w:rsid w:val="00146AFB"/>
    <w:rsid w:val="00162127"/>
    <w:rsid w:val="00164886"/>
    <w:rsid w:val="00167E2C"/>
    <w:rsid w:val="001A253E"/>
    <w:rsid w:val="001A4169"/>
    <w:rsid w:val="001C095F"/>
    <w:rsid w:val="001C24A6"/>
    <w:rsid w:val="001D528A"/>
    <w:rsid w:val="001D5B2A"/>
    <w:rsid w:val="001D7D05"/>
    <w:rsid w:val="001E4C3B"/>
    <w:rsid w:val="001E4DAB"/>
    <w:rsid w:val="00203E6E"/>
    <w:rsid w:val="00227371"/>
    <w:rsid w:val="00236CDD"/>
    <w:rsid w:val="00260D2B"/>
    <w:rsid w:val="00282858"/>
    <w:rsid w:val="00287D63"/>
    <w:rsid w:val="002904A0"/>
    <w:rsid w:val="0029204C"/>
    <w:rsid w:val="0029704D"/>
    <w:rsid w:val="002A7748"/>
    <w:rsid w:val="002C0817"/>
    <w:rsid w:val="002D0DED"/>
    <w:rsid w:val="002D1567"/>
    <w:rsid w:val="002F2D73"/>
    <w:rsid w:val="003105EF"/>
    <w:rsid w:val="00311BA4"/>
    <w:rsid w:val="00325D92"/>
    <w:rsid w:val="003459EE"/>
    <w:rsid w:val="003507D5"/>
    <w:rsid w:val="00352700"/>
    <w:rsid w:val="003571CF"/>
    <w:rsid w:val="00363B46"/>
    <w:rsid w:val="00371667"/>
    <w:rsid w:val="00373E25"/>
    <w:rsid w:val="00376833"/>
    <w:rsid w:val="003948B0"/>
    <w:rsid w:val="003A3717"/>
    <w:rsid w:val="003C197D"/>
    <w:rsid w:val="003C32F1"/>
    <w:rsid w:val="003D12E9"/>
    <w:rsid w:val="003D6389"/>
    <w:rsid w:val="003E3C49"/>
    <w:rsid w:val="003F67B5"/>
    <w:rsid w:val="00400B41"/>
    <w:rsid w:val="004019FB"/>
    <w:rsid w:val="0040263A"/>
    <w:rsid w:val="00414B35"/>
    <w:rsid w:val="00414E9D"/>
    <w:rsid w:val="00416DE9"/>
    <w:rsid w:val="00442F50"/>
    <w:rsid w:val="00443C08"/>
    <w:rsid w:val="004657BA"/>
    <w:rsid w:val="0047055D"/>
    <w:rsid w:val="004A4480"/>
    <w:rsid w:val="004C3233"/>
    <w:rsid w:val="004C58EB"/>
    <w:rsid w:val="004F0904"/>
    <w:rsid w:val="004F5EB2"/>
    <w:rsid w:val="00500A17"/>
    <w:rsid w:val="00502C31"/>
    <w:rsid w:val="005069F6"/>
    <w:rsid w:val="00514888"/>
    <w:rsid w:val="00527667"/>
    <w:rsid w:val="005528BF"/>
    <w:rsid w:val="0055400C"/>
    <w:rsid w:val="00556233"/>
    <w:rsid w:val="005674EA"/>
    <w:rsid w:val="00577195"/>
    <w:rsid w:val="00587637"/>
    <w:rsid w:val="00587D4B"/>
    <w:rsid w:val="005908E8"/>
    <w:rsid w:val="00597499"/>
    <w:rsid w:val="005978C2"/>
    <w:rsid w:val="005A3A50"/>
    <w:rsid w:val="005C20BA"/>
    <w:rsid w:val="005D37C6"/>
    <w:rsid w:val="005E221B"/>
    <w:rsid w:val="005F3CE6"/>
    <w:rsid w:val="005F55C3"/>
    <w:rsid w:val="00605083"/>
    <w:rsid w:val="00605FA1"/>
    <w:rsid w:val="00606F0E"/>
    <w:rsid w:val="00625856"/>
    <w:rsid w:val="006271A6"/>
    <w:rsid w:val="00634F16"/>
    <w:rsid w:val="00645680"/>
    <w:rsid w:val="00645E4D"/>
    <w:rsid w:val="0065043D"/>
    <w:rsid w:val="00650E3B"/>
    <w:rsid w:val="00661ADA"/>
    <w:rsid w:val="00662CF8"/>
    <w:rsid w:val="00664789"/>
    <w:rsid w:val="00665A45"/>
    <w:rsid w:val="00673C66"/>
    <w:rsid w:val="006A5F2E"/>
    <w:rsid w:val="006B38BB"/>
    <w:rsid w:val="006D1C1C"/>
    <w:rsid w:val="006E049B"/>
    <w:rsid w:val="006E4179"/>
    <w:rsid w:val="006E4CD6"/>
    <w:rsid w:val="006F1D68"/>
    <w:rsid w:val="006F276C"/>
    <w:rsid w:val="006F6000"/>
    <w:rsid w:val="00700D80"/>
    <w:rsid w:val="0072619E"/>
    <w:rsid w:val="00755091"/>
    <w:rsid w:val="007630EE"/>
    <w:rsid w:val="007666E7"/>
    <w:rsid w:val="00772711"/>
    <w:rsid w:val="007752E4"/>
    <w:rsid w:val="00776390"/>
    <w:rsid w:val="00795429"/>
    <w:rsid w:val="00796C1F"/>
    <w:rsid w:val="007A1EBC"/>
    <w:rsid w:val="007A4F26"/>
    <w:rsid w:val="007A7290"/>
    <w:rsid w:val="007B1D4D"/>
    <w:rsid w:val="007B2AED"/>
    <w:rsid w:val="007C419B"/>
    <w:rsid w:val="007C4789"/>
    <w:rsid w:val="007C5CD0"/>
    <w:rsid w:val="007C699C"/>
    <w:rsid w:val="007E5E18"/>
    <w:rsid w:val="007F7CBB"/>
    <w:rsid w:val="00803FC3"/>
    <w:rsid w:val="00817C65"/>
    <w:rsid w:val="00817D06"/>
    <w:rsid w:val="00817D90"/>
    <w:rsid w:val="00837D33"/>
    <w:rsid w:val="00850032"/>
    <w:rsid w:val="00850565"/>
    <w:rsid w:val="00855A63"/>
    <w:rsid w:val="00875EC5"/>
    <w:rsid w:val="0087743D"/>
    <w:rsid w:val="00884909"/>
    <w:rsid w:val="008856EA"/>
    <w:rsid w:val="008C2291"/>
    <w:rsid w:val="008D0726"/>
    <w:rsid w:val="008E2A17"/>
    <w:rsid w:val="008F4CA3"/>
    <w:rsid w:val="009002B1"/>
    <w:rsid w:val="00915196"/>
    <w:rsid w:val="0091636A"/>
    <w:rsid w:val="009272E6"/>
    <w:rsid w:val="00934D13"/>
    <w:rsid w:val="009414CA"/>
    <w:rsid w:val="009440F8"/>
    <w:rsid w:val="00951CDE"/>
    <w:rsid w:val="00962A38"/>
    <w:rsid w:val="00973F44"/>
    <w:rsid w:val="00976C0B"/>
    <w:rsid w:val="009801AE"/>
    <w:rsid w:val="00987F35"/>
    <w:rsid w:val="009B7886"/>
    <w:rsid w:val="009C110D"/>
    <w:rsid w:val="009C46F3"/>
    <w:rsid w:val="009E49A2"/>
    <w:rsid w:val="00A1240B"/>
    <w:rsid w:val="00A1263A"/>
    <w:rsid w:val="00A145AE"/>
    <w:rsid w:val="00A3667B"/>
    <w:rsid w:val="00A4563E"/>
    <w:rsid w:val="00A5490C"/>
    <w:rsid w:val="00A6124A"/>
    <w:rsid w:val="00A63764"/>
    <w:rsid w:val="00A6440A"/>
    <w:rsid w:val="00A74D89"/>
    <w:rsid w:val="00A84BEF"/>
    <w:rsid w:val="00A85D9D"/>
    <w:rsid w:val="00A922A0"/>
    <w:rsid w:val="00AA2052"/>
    <w:rsid w:val="00AA4D8C"/>
    <w:rsid w:val="00AA5214"/>
    <w:rsid w:val="00AB49BA"/>
    <w:rsid w:val="00AB6932"/>
    <w:rsid w:val="00AC788F"/>
    <w:rsid w:val="00AE6A9D"/>
    <w:rsid w:val="00AF38B6"/>
    <w:rsid w:val="00AF5BFD"/>
    <w:rsid w:val="00B1665D"/>
    <w:rsid w:val="00B36199"/>
    <w:rsid w:val="00B36EE8"/>
    <w:rsid w:val="00B6290D"/>
    <w:rsid w:val="00B65E2D"/>
    <w:rsid w:val="00B72FB9"/>
    <w:rsid w:val="00B7391A"/>
    <w:rsid w:val="00B8617C"/>
    <w:rsid w:val="00BA235F"/>
    <w:rsid w:val="00BA59CE"/>
    <w:rsid w:val="00BA79FE"/>
    <w:rsid w:val="00BC4B22"/>
    <w:rsid w:val="00BE4274"/>
    <w:rsid w:val="00BE74DA"/>
    <w:rsid w:val="00BF6921"/>
    <w:rsid w:val="00C06020"/>
    <w:rsid w:val="00C3004A"/>
    <w:rsid w:val="00C304AD"/>
    <w:rsid w:val="00C40078"/>
    <w:rsid w:val="00C52936"/>
    <w:rsid w:val="00C64164"/>
    <w:rsid w:val="00C66C03"/>
    <w:rsid w:val="00C75596"/>
    <w:rsid w:val="00C81CB1"/>
    <w:rsid w:val="00C90626"/>
    <w:rsid w:val="00C90AB2"/>
    <w:rsid w:val="00C923A7"/>
    <w:rsid w:val="00C96700"/>
    <w:rsid w:val="00C975F4"/>
    <w:rsid w:val="00CB237E"/>
    <w:rsid w:val="00CC4173"/>
    <w:rsid w:val="00CC5A92"/>
    <w:rsid w:val="00CC5E08"/>
    <w:rsid w:val="00CD6980"/>
    <w:rsid w:val="00CF1AF6"/>
    <w:rsid w:val="00CF2725"/>
    <w:rsid w:val="00CF7697"/>
    <w:rsid w:val="00D040FB"/>
    <w:rsid w:val="00D04B34"/>
    <w:rsid w:val="00D44063"/>
    <w:rsid w:val="00D4741C"/>
    <w:rsid w:val="00D61BEC"/>
    <w:rsid w:val="00D665D8"/>
    <w:rsid w:val="00D70360"/>
    <w:rsid w:val="00D835FA"/>
    <w:rsid w:val="00D97A5D"/>
    <w:rsid w:val="00DB227A"/>
    <w:rsid w:val="00DB39ED"/>
    <w:rsid w:val="00DC2441"/>
    <w:rsid w:val="00DE2BD6"/>
    <w:rsid w:val="00DE52A0"/>
    <w:rsid w:val="00DF5F4A"/>
    <w:rsid w:val="00DF75D5"/>
    <w:rsid w:val="00E2666A"/>
    <w:rsid w:val="00E32129"/>
    <w:rsid w:val="00E413DA"/>
    <w:rsid w:val="00E42125"/>
    <w:rsid w:val="00E507C6"/>
    <w:rsid w:val="00E5609F"/>
    <w:rsid w:val="00E62339"/>
    <w:rsid w:val="00E63E8D"/>
    <w:rsid w:val="00E77800"/>
    <w:rsid w:val="00E83D1A"/>
    <w:rsid w:val="00EA34D0"/>
    <w:rsid w:val="00EB6499"/>
    <w:rsid w:val="00EC52B5"/>
    <w:rsid w:val="00EC5C3D"/>
    <w:rsid w:val="00EC7E33"/>
    <w:rsid w:val="00ED0A24"/>
    <w:rsid w:val="00ED7184"/>
    <w:rsid w:val="00EE145C"/>
    <w:rsid w:val="00EE52A1"/>
    <w:rsid w:val="00EE57C9"/>
    <w:rsid w:val="00EE663A"/>
    <w:rsid w:val="00F14FB1"/>
    <w:rsid w:val="00F27344"/>
    <w:rsid w:val="00F352AA"/>
    <w:rsid w:val="00F43BFB"/>
    <w:rsid w:val="00F50704"/>
    <w:rsid w:val="00F573EC"/>
    <w:rsid w:val="00F66F54"/>
    <w:rsid w:val="00F6787A"/>
    <w:rsid w:val="00F70E48"/>
    <w:rsid w:val="00F714E7"/>
    <w:rsid w:val="00F71528"/>
    <w:rsid w:val="00F72C2A"/>
    <w:rsid w:val="00F933E1"/>
    <w:rsid w:val="00FA3F51"/>
    <w:rsid w:val="00FA493C"/>
    <w:rsid w:val="00FC18A9"/>
    <w:rsid w:val="00FC4740"/>
    <w:rsid w:val="00FD5942"/>
    <w:rsid w:val="00FF0BEA"/>
    <w:rsid w:val="00FF76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4F90"/>
  <w15:chartTrackingRefBased/>
  <w15:docId w15:val="{0335457A-F235-C248-ABD1-5442CB33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0904"/>
  </w:style>
  <w:style w:type="paragraph" w:styleId="berschrift1">
    <w:name w:val="heading 1"/>
    <w:basedOn w:val="Standard"/>
    <w:link w:val="berschrift1Zchn"/>
    <w:uiPriority w:val="9"/>
    <w:qFormat/>
    <w:rsid w:val="00352700"/>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352700"/>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352700"/>
    <w:pPr>
      <w:spacing w:before="100" w:beforeAutospacing="1" w:after="100" w:afterAutospacing="1"/>
      <w:outlineLvl w:val="3"/>
    </w:pPr>
    <w:rPr>
      <w:rFonts w:ascii="Times New Roman" w:eastAsia="Times New Roman" w:hAnsi="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4909"/>
    <w:pPr>
      <w:tabs>
        <w:tab w:val="center" w:pos="4536"/>
        <w:tab w:val="right" w:pos="9072"/>
      </w:tabs>
    </w:pPr>
  </w:style>
  <w:style w:type="character" w:customStyle="1" w:styleId="KopfzeileZchn">
    <w:name w:val="Kopfzeile Zchn"/>
    <w:basedOn w:val="Absatz-Standardschriftart"/>
    <w:link w:val="Kopfzeile"/>
    <w:uiPriority w:val="99"/>
    <w:rsid w:val="00884909"/>
  </w:style>
  <w:style w:type="paragraph" w:styleId="Fuzeile">
    <w:name w:val="footer"/>
    <w:basedOn w:val="Standard"/>
    <w:link w:val="FuzeileZchn"/>
    <w:uiPriority w:val="99"/>
    <w:unhideWhenUsed/>
    <w:rsid w:val="00884909"/>
    <w:pPr>
      <w:tabs>
        <w:tab w:val="center" w:pos="4536"/>
        <w:tab w:val="right" w:pos="9072"/>
      </w:tabs>
    </w:pPr>
  </w:style>
  <w:style w:type="character" w:customStyle="1" w:styleId="FuzeileZchn">
    <w:name w:val="Fußzeile Zchn"/>
    <w:basedOn w:val="Absatz-Standardschriftart"/>
    <w:link w:val="Fuzeile"/>
    <w:uiPriority w:val="99"/>
    <w:rsid w:val="00884909"/>
  </w:style>
  <w:style w:type="paragraph" w:styleId="Listenabsatz">
    <w:name w:val="List Paragraph"/>
    <w:basedOn w:val="Standard"/>
    <w:uiPriority w:val="34"/>
    <w:qFormat/>
    <w:rsid w:val="004F0904"/>
    <w:pPr>
      <w:ind w:left="720"/>
      <w:contextualSpacing/>
    </w:pPr>
  </w:style>
  <w:style w:type="character" w:customStyle="1" w:styleId="berschrift1Zchn">
    <w:name w:val="Überschrift 1 Zchn"/>
    <w:basedOn w:val="Absatz-Standardschriftart"/>
    <w:link w:val="berschrift1"/>
    <w:uiPriority w:val="9"/>
    <w:rsid w:val="00352700"/>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352700"/>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352700"/>
    <w:rPr>
      <w:rFonts w:ascii="Times New Roman" w:eastAsia="Times New Roman" w:hAnsi="Times New Roman" w:cs="Times New Roman"/>
      <w:b/>
      <w:bCs/>
      <w:lang w:eastAsia="de-DE"/>
    </w:rPr>
  </w:style>
  <w:style w:type="paragraph" w:customStyle="1" w:styleId="story-lead-text">
    <w:name w:val="story-lead-text"/>
    <w:basedOn w:val="Standard"/>
    <w:rsid w:val="00352700"/>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352700"/>
    <w:rPr>
      <w:b/>
      <w:bCs/>
    </w:rPr>
  </w:style>
  <w:style w:type="character" w:customStyle="1" w:styleId="apple-converted-space">
    <w:name w:val="apple-converted-space"/>
    <w:basedOn w:val="Absatz-Standardschriftart"/>
    <w:rsid w:val="00352700"/>
  </w:style>
  <w:style w:type="paragraph" w:styleId="StandardWeb">
    <w:name w:val="Normal (Web)"/>
    <w:basedOn w:val="Standard"/>
    <w:uiPriority w:val="99"/>
    <w:semiHidden/>
    <w:unhideWhenUsed/>
    <w:rsid w:val="00352700"/>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semiHidden/>
    <w:unhideWhenUsed/>
    <w:rsid w:val="00352700"/>
    <w:rPr>
      <w:color w:val="0000FF"/>
      <w:u w:val="single"/>
    </w:rPr>
  </w:style>
  <w:style w:type="character" w:customStyle="1" w:styleId="display-only-desktop">
    <w:name w:val="display-only-desktop"/>
    <w:basedOn w:val="Absatz-Standardschriftart"/>
    <w:rsid w:val="00352700"/>
  </w:style>
  <w:style w:type="character" w:styleId="Seitenzahl">
    <w:name w:val="page number"/>
    <w:basedOn w:val="Absatz-Standardschriftart"/>
    <w:uiPriority w:val="99"/>
    <w:semiHidden/>
    <w:unhideWhenUsed/>
    <w:rsid w:val="00AB4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64157">
      <w:bodyDiv w:val="1"/>
      <w:marLeft w:val="0"/>
      <w:marRight w:val="0"/>
      <w:marTop w:val="0"/>
      <w:marBottom w:val="0"/>
      <w:divBdr>
        <w:top w:val="none" w:sz="0" w:space="0" w:color="auto"/>
        <w:left w:val="none" w:sz="0" w:space="0" w:color="auto"/>
        <w:bottom w:val="none" w:sz="0" w:space="0" w:color="auto"/>
        <w:right w:val="none" w:sz="0" w:space="0" w:color="auto"/>
      </w:divBdr>
      <w:divsChild>
        <w:div w:id="1855652428">
          <w:marLeft w:val="0"/>
          <w:marRight w:val="0"/>
          <w:marTop w:val="0"/>
          <w:marBottom w:val="0"/>
          <w:divBdr>
            <w:top w:val="none" w:sz="0" w:space="0" w:color="auto"/>
            <w:left w:val="none" w:sz="0" w:space="0" w:color="auto"/>
            <w:bottom w:val="none" w:sz="0" w:space="0" w:color="auto"/>
            <w:right w:val="none" w:sz="0" w:space="0" w:color="auto"/>
          </w:divBdr>
          <w:divsChild>
            <w:div w:id="2022855575">
              <w:marLeft w:val="0"/>
              <w:marRight w:val="0"/>
              <w:marTop w:val="0"/>
              <w:marBottom w:val="0"/>
              <w:divBdr>
                <w:top w:val="none" w:sz="0" w:space="0" w:color="auto"/>
                <w:left w:val="none" w:sz="0" w:space="0" w:color="auto"/>
                <w:bottom w:val="none" w:sz="0" w:space="0" w:color="auto"/>
                <w:right w:val="none" w:sz="0" w:space="0" w:color="auto"/>
              </w:divBdr>
              <w:divsChild>
                <w:div w:id="1983344956">
                  <w:marLeft w:val="0"/>
                  <w:marRight w:val="0"/>
                  <w:marTop w:val="0"/>
                  <w:marBottom w:val="0"/>
                  <w:divBdr>
                    <w:top w:val="none" w:sz="0" w:space="0" w:color="auto"/>
                    <w:left w:val="none" w:sz="0" w:space="0" w:color="auto"/>
                    <w:bottom w:val="none" w:sz="0" w:space="0" w:color="auto"/>
                    <w:right w:val="none" w:sz="0" w:space="0" w:color="auto"/>
                  </w:divBdr>
                  <w:divsChild>
                    <w:div w:id="67654725">
                      <w:marLeft w:val="0"/>
                      <w:marRight w:val="0"/>
                      <w:marTop w:val="0"/>
                      <w:marBottom w:val="0"/>
                      <w:divBdr>
                        <w:top w:val="none" w:sz="0" w:space="0" w:color="auto"/>
                        <w:left w:val="none" w:sz="0" w:space="0" w:color="auto"/>
                        <w:bottom w:val="none" w:sz="0" w:space="0" w:color="auto"/>
                        <w:right w:val="none" w:sz="0" w:space="0" w:color="auto"/>
                      </w:divBdr>
                      <w:divsChild>
                        <w:div w:id="395010151">
                          <w:marLeft w:val="0"/>
                          <w:marRight w:val="0"/>
                          <w:marTop w:val="0"/>
                          <w:marBottom w:val="0"/>
                          <w:divBdr>
                            <w:top w:val="none" w:sz="0" w:space="0" w:color="auto"/>
                            <w:left w:val="none" w:sz="0" w:space="0" w:color="auto"/>
                            <w:bottom w:val="none" w:sz="0" w:space="0" w:color="auto"/>
                            <w:right w:val="none" w:sz="0" w:space="0" w:color="auto"/>
                          </w:divBdr>
                          <w:divsChild>
                            <w:div w:id="1918860184">
                              <w:marLeft w:val="0"/>
                              <w:marRight w:val="0"/>
                              <w:marTop w:val="0"/>
                              <w:marBottom w:val="0"/>
                              <w:divBdr>
                                <w:top w:val="none" w:sz="0" w:space="0" w:color="auto"/>
                                <w:left w:val="none" w:sz="0" w:space="0" w:color="auto"/>
                                <w:bottom w:val="none" w:sz="0" w:space="0" w:color="auto"/>
                                <w:right w:val="none" w:sz="0" w:space="0" w:color="auto"/>
                              </w:divBdr>
                            </w:div>
                          </w:divsChild>
                        </w:div>
                        <w:div w:id="198903972">
                          <w:marLeft w:val="0"/>
                          <w:marRight w:val="-960"/>
                          <w:marTop w:val="0"/>
                          <w:marBottom w:val="0"/>
                          <w:divBdr>
                            <w:top w:val="none" w:sz="0" w:space="0" w:color="auto"/>
                            <w:left w:val="none" w:sz="0" w:space="0" w:color="auto"/>
                            <w:bottom w:val="none" w:sz="0" w:space="0" w:color="auto"/>
                            <w:right w:val="none" w:sz="0" w:space="0" w:color="auto"/>
                          </w:divBdr>
                          <w:divsChild>
                            <w:div w:id="1650669872">
                              <w:marLeft w:val="0"/>
                              <w:marRight w:val="0"/>
                              <w:marTop w:val="0"/>
                              <w:marBottom w:val="0"/>
                              <w:divBdr>
                                <w:top w:val="none" w:sz="0" w:space="0" w:color="auto"/>
                                <w:left w:val="none" w:sz="0" w:space="0" w:color="auto"/>
                                <w:bottom w:val="none" w:sz="0" w:space="0" w:color="auto"/>
                                <w:right w:val="none" w:sz="0" w:space="0" w:color="auto"/>
                              </w:divBdr>
                              <w:divsChild>
                                <w:div w:id="19029061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0135">
                  <w:marLeft w:val="0"/>
                  <w:marRight w:val="0"/>
                  <w:marTop w:val="0"/>
                  <w:marBottom w:val="0"/>
                  <w:divBdr>
                    <w:top w:val="none" w:sz="0" w:space="0" w:color="auto"/>
                    <w:left w:val="none" w:sz="0" w:space="0" w:color="auto"/>
                    <w:bottom w:val="none" w:sz="0" w:space="0" w:color="auto"/>
                    <w:right w:val="none" w:sz="0" w:space="0" w:color="auto"/>
                  </w:divBdr>
                  <w:divsChild>
                    <w:div w:id="774834389">
                      <w:marLeft w:val="0"/>
                      <w:marRight w:val="0"/>
                      <w:marTop w:val="240"/>
                      <w:marBottom w:val="0"/>
                      <w:divBdr>
                        <w:top w:val="none" w:sz="0" w:space="0" w:color="auto"/>
                        <w:left w:val="none" w:sz="0" w:space="0" w:color="auto"/>
                        <w:bottom w:val="none" w:sz="0" w:space="0" w:color="auto"/>
                        <w:right w:val="none" w:sz="0" w:space="0" w:color="auto"/>
                      </w:divBdr>
                      <w:divsChild>
                        <w:div w:id="856578652">
                          <w:marLeft w:val="0"/>
                          <w:marRight w:val="375"/>
                          <w:marTop w:val="30"/>
                          <w:marBottom w:val="300"/>
                          <w:divBdr>
                            <w:top w:val="none" w:sz="0" w:space="0" w:color="auto"/>
                            <w:left w:val="none" w:sz="0" w:space="0" w:color="auto"/>
                            <w:bottom w:val="none" w:sz="0" w:space="0" w:color="auto"/>
                            <w:right w:val="none" w:sz="0" w:space="0" w:color="auto"/>
                          </w:divBdr>
                        </w:div>
                      </w:divsChild>
                    </w:div>
                    <w:div w:id="99954071">
                      <w:marLeft w:val="0"/>
                      <w:marRight w:val="0"/>
                      <w:marTop w:val="0"/>
                      <w:marBottom w:val="0"/>
                      <w:divBdr>
                        <w:top w:val="none" w:sz="0" w:space="0" w:color="auto"/>
                        <w:left w:val="none" w:sz="0" w:space="0" w:color="auto"/>
                        <w:bottom w:val="none" w:sz="0" w:space="0" w:color="auto"/>
                        <w:right w:val="none" w:sz="0" w:space="0" w:color="auto"/>
                      </w:divBdr>
                      <w:divsChild>
                        <w:div w:id="18107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2541">
                  <w:marLeft w:val="0"/>
                  <w:marRight w:val="0"/>
                  <w:marTop w:val="0"/>
                  <w:marBottom w:val="0"/>
                  <w:divBdr>
                    <w:top w:val="none" w:sz="0" w:space="0" w:color="auto"/>
                    <w:left w:val="none" w:sz="0" w:space="0" w:color="auto"/>
                    <w:bottom w:val="none" w:sz="0" w:space="0" w:color="auto"/>
                    <w:right w:val="none" w:sz="0" w:space="0" w:color="auto"/>
                  </w:divBdr>
                  <w:divsChild>
                    <w:div w:id="672874405">
                      <w:marLeft w:val="0"/>
                      <w:marRight w:val="0"/>
                      <w:marTop w:val="0"/>
                      <w:marBottom w:val="0"/>
                      <w:divBdr>
                        <w:top w:val="none" w:sz="0" w:space="0" w:color="auto"/>
                        <w:left w:val="none" w:sz="0" w:space="0" w:color="auto"/>
                        <w:bottom w:val="none" w:sz="0" w:space="0" w:color="auto"/>
                        <w:right w:val="none" w:sz="0" w:space="0" w:color="auto"/>
                      </w:divBdr>
                      <w:divsChild>
                        <w:div w:id="688289108">
                          <w:marLeft w:val="0"/>
                          <w:marRight w:val="0"/>
                          <w:marTop w:val="0"/>
                          <w:marBottom w:val="0"/>
                          <w:divBdr>
                            <w:top w:val="none" w:sz="0" w:space="0" w:color="auto"/>
                            <w:left w:val="none" w:sz="0" w:space="0" w:color="auto"/>
                            <w:bottom w:val="none" w:sz="0" w:space="0" w:color="auto"/>
                            <w:right w:val="none" w:sz="0" w:space="0" w:color="auto"/>
                          </w:divBdr>
                        </w:div>
                        <w:div w:id="171187159">
                          <w:marLeft w:val="0"/>
                          <w:marRight w:val="0"/>
                          <w:marTop w:val="510"/>
                          <w:marBottom w:val="0"/>
                          <w:divBdr>
                            <w:top w:val="none" w:sz="0" w:space="0" w:color="auto"/>
                            <w:left w:val="none" w:sz="0" w:space="0" w:color="auto"/>
                            <w:bottom w:val="none" w:sz="0" w:space="0" w:color="auto"/>
                            <w:right w:val="none" w:sz="0" w:space="0" w:color="auto"/>
                          </w:divBdr>
                          <w:divsChild>
                            <w:div w:id="2101443843">
                              <w:marLeft w:val="0"/>
                              <w:marRight w:val="0"/>
                              <w:marTop w:val="0"/>
                              <w:marBottom w:val="0"/>
                              <w:divBdr>
                                <w:top w:val="none" w:sz="0" w:space="0" w:color="auto"/>
                                <w:left w:val="none" w:sz="0" w:space="0" w:color="auto"/>
                                <w:bottom w:val="none" w:sz="0" w:space="0" w:color="auto"/>
                                <w:right w:val="none" w:sz="0" w:space="0" w:color="auto"/>
                              </w:divBdr>
                            </w:div>
                            <w:div w:id="573050721">
                              <w:marLeft w:val="0"/>
                              <w:marRight w:val="0"/>
                              <w:marTop w:val="0"/>
                              <w:marBottom w:val="0"/>
                              <w:divBdr>
                                <w:top w:val="none" w:sz="0" w:space="0" w:color="auto"/>
                                <w:left w:val="none" w:sz="0" w:space="0" w:color="auto"/>
                                <w:bottom w:val="none" w:sz="0" w:space="0" w:color="auto"/>
                                <w:right w:val="none" w:sz="0" w:space="0" w:color="auto"/>
                              </w:divBdr>
                            </w:div>
                            <w:div w:id="1731003256">
                              <w:marLeft w:val="0"/>
                              <w:marRight w:val="0"/>
                              <w:marTop w:val="0"/>
                              <w:marBottom w:val="0"/>
                              <w:divBdr>
                                <w:top w:val="none" w:sz="0" w:space="0" w:color="auto"/>
                                <w:left w:val="none" w:sz="0" w:space="0" w:color="auto"/>
                                <w:bottom w:val="none" w:sz="0" w:space="0" w:color="auto"/>
                                <w:right w:val="none" w:sz="0" w:space="0" w:color="auto"/>
                              </w:divBdr>
                            </w:div>
                            <w:div w:id="277302494">
                              <w:marLeft w:val="0"/>
                              <w:marRight w:val="0"/>
                              <w:marTop w:val="0"/>
                              <w:marBottom w:val="0"/>
                              <w:divBdr>
                                <w:top w:val="none" w:sz="0" w:space="0" w:color="auto"/>
                                <w:left w:val="none" w:sz="0" w:space="0" w:color="auto"/>
                                <w:bottom w:val="none" w:sz="0" w:space="0" w:color="auto"/>
                                <w:right w:val="none" w:sz="0" w:space="0" w:color="auto"/>
                              </w:divBdr>
                            </w:div>
                            <w:div w:id="1023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20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5835</Words>
  <Characters>36766</Characters>
  <Application>Microsoft Office Word</Application>
  <DocSecurity>0</DocSecurity>
  <Lines>306</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32</cp:revision>
  <cp:lastPrinted>2021-07-02T09:08:00Z</cp:lastPrinted>
  <dcterms:created xsi:type="dcterms:W3CDTF">2021-10-22T07:35:00Z</dcterms:created>
  <dcterms:modified xsi:type="dcterms:W3CDTF">2022-03-10T12:49:00Z</dcterms:modified>
</cp:coreProperties>
</file>